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5436" w:rsidRPr="00F85436" w:rsidRDefault="00F85436" w:rsidP="00F85436">
      <w:pPr>
        <w:jc w:val="center"/>
        <w:rPr>
          <w:rFonts w:cstheme="minorHAnsi"/>
          <w:b/>
          <w:sz w:val="28"/>
          <w:szCs w:val="28"/>
          <w:u w:val="single"/>
        </w:rPr>
      </w:pPr>
      <w:bookmarkStart w:id="0" w:name="_GoBack"/>
      <w:bookmarkEnd w:id="0"/>
      <w:r w:rsidRPr="00F85436">
        <w:rPr>
          <w:rFonts w:cstheme="minorHAnsi"/>
          <w:b/>
          <w:sz w:val="28"/>
          <w:szCs w:val="28"/>
        </w:rPr>
        <w:t>CONVOCATORIA PÚBLICA PARA LA ELECCIÓN DEL CARGO DEL CONTRALOR(A) DEPARTAMENTAL DEL DEPARTAMENTO DE SANTANDER PARA EL PERIODO CONSTITUCIONAL 2026-2029</w:t>
      </w:r>
    </w:p>
    <w:p w:rsidR="00C2078A" w:rsidRPr="00F85436" w:rsidRDefault="00C2078A" w:rsidP="00C2078A">
      <w:pPr>
        <w:jc w:val="center"/>
        <w:rPr>
          <w:rFonts w:cstheme="minorHAnsi"/>
          <w:b/>
          <w:sz w:val="28"/>
          <w:szCs w:val="28"/>
        </w:rPr>
      </w:pPr>
    </w:p>
    <w:p w:rsidR="00C2078A" w:rsidRPr="00F85436" w:rsidRDefault="00C2078A" w:rsidP="00C2078A">
      <w:pPr>
        <w:jc w:val="center"/>
        <w:rPr>
          <w:rFonts w:cstheme="minorHAnsi"/>
          <w:b/>
          <w:sz w:val="28"/>
          <w:szCs w:val="28"/>
          <w:u w:val="single"/>
        </w:rPr>
      </w:pPr>
      <w:r w:rsidRPr="00F85436">
        <w:rPr>
          <w:rFonts w:cstheme="minorHAnsi"/>
          <w:b/>
          <w:sz w:val="28"/>
          <w:szCs w:val="28"/>
          <w:u w:val="single"/>
        </w:rPr>
        <w:t xml:space="preserve">RESPUESTA A LAS RECLAMACIONES AL LISTADO </w:t>
      </w:r>
      <w:r w:rsidR="00675DD3" w:rsidRPr="00F85436">
        <w:rPr>
          <w:rFonts w:cstheme="minorHAnsi"/>
          <w:b/>
          <w:sz w:val="28"/>
          <w:szCs w:val="28"/>
          <w:u w:val="single"/>
        </w:rPr>
        <w:t xml:space="preserve">PRELIMINAR </w:t>
      </w:r>
      <w:r w:rsidRPr="00F85436">
        <w:rPr>
          <w:rFonts w:cstheme="minorHAnsi"/>
          <w:b/>
          <w:sz w:val="28"/>
          <w:szCs w:val="28"/>
          <w:u w:val="single"/>
        </w:rPr>
        <w:t>DE ADMITIDOS (AS) Y NO ADMITIDOS (AS)</w:t>
      </w:r>
      <w:r w:rsidR="00675DD3" w:rsidRPr="00F85436">
        <w:rPr>
          <w:rFonts w:cstheme="minorHAnsi"/>
          <w:b/>
          <w:sz w:val="28"/>
          <w:szCs w:val="28"/>
          <w:u w:val="single"/>
        </w:rPr>
        <w:t xml:space="preserve">, LISTADO DEFINITIVO DE ADMITIDOS (AS) Y NO ADMITIDOS (AS), </w:t>
      </w:r>
      <w:r w:rsidR="003663F2" w:rsidRPr="00F85436">
        <w:rPr>
          <w:rFonts w:cstheme="minorHAnsi"/>
          <w:b/>
          <w:sz w:val="28"/>
          <w:szCs w:val="28"/>
          <w:u w:val="single"/>
        </w:rPr>
        <w:t>Y OTRAS CONSIDERACIONES</w:t>
      </w:r>
    </w:p>
    <w:p w:rsidR="00C2078A" w:rsidRDefault="00C2078A" w:rsidP="00C2078A"/>
    <w:p w:rsidR="00F85436" w:rsidRDefault="00F85436" w:rsidP="00F85436">
      <w:pPr>
        <w:jc w:val="both"/>
        <w:rPr>
          <w:rFonts w:cstheme="minorHAnsi"/>
        </w:rPr>
      </w:pPr>
      <w:r>
        <w:rPr>
          <w:rFonts w:cstheme="minorHAnsi"/>
        </w:rPr>
        <w:t>Atendiendo el cronograma previsto en la Resolución No. 077 de 2025 “</w:t>
      </w:r>
      <w:r>
        <w:rPr>
          <w:rFonts w:cstheme="minorHAnsi"/>
          <w:i/>
        </w:rPr>
        <w:t>POR MEDIO DE LA CUAL SE DA APERTURA Y SE REGLAMENTA LA CONVOCATORIA PÚBLICA PARA LA ELECCIÓN DEL CARGO DEL CONTRALOR(A) DEPARTAMENTAL DEL DEPARTAMENTO DE SANTANDER PARA EL PERIODO CONSTITUCIONAL 2026-2029”</w:t>
      </w:r>
      <w:r>
        <w:rPr>
          <w:rFonts w:cstheme="minorHAnsi"/>
        </w:rPr>
        <w:t xml:space="preserve"> y sus modificaciones, emitida por la Mesa Directiva de La Asamblea Departamental de Santander, luego de revisar la documentación de las personas que enviaron su correo electrónico con la intención de inscribirse, nos permitimos manifestar lo siguiente:</w:t>
      </w:r>
    </w:p>
    <w:p w:rsidR="00AC6EC1" w:rsidRDefault="00AC6EC1" w:rsidP="00AC6EC1">
      <w:pPr>
        <w:jc w:val="both"/>
      </w:pPr>
    </w:p>
    <w:p w:rsidR="003663F2" w:rsidRDefault="003663F2" w:rsidP="00675DD3">
      <w:pPr>
        <w:pStyle w:val="Prrafodelista"/>
        <w:numPr>
          <w:ilvl w:val="0"/>
          <w:numId w:val="1"/>
        </w:numPr>
        <w:jc w:val="center"/>
        <w:rPr>
          <w:b/>
        </w:rPr>
      </w:pPr>
      <w:r w:rsidRPr="003663F2">
        <w:rPr>
          <w:b/>
        </w:rPr>
        <w:t>RECLAMACIONES AL LISTADO PRELIMINAR DE ADMITIDOS (AS) Y NO ADMITIDOS (AS)</w:t>
      </w:r>
    </w:p>
    <w:p w:rsidR="003663F2" w:rsidRPr="003663F2" w:rsidRDefault="003663F2" w:rsidP="003663F2">
      <w:pPr>
        <w:pStyle w:val="Prrafodelista"/>
        <w:jc w:val="both"/>
        <w:rPr>
          <w:b/>
        </w:rPr>
      </w:pPr>
    </w:p>
    <w:p w:rsidR="003663F2" w:rsidRDefault="003663F2" w:rsidP="003663F2">
      <w:pPr>
        <w:pStyle w:val="Prrafodelista"/>
        <w:numPr>
          <w:ilvl w:val="0"/>
          <w:numId w:val="2"/>
        </w:numPr>
        <w:jc w:val="both"/>
      </w:pPr>
      <w:r>
        <w:t>Dentro del plazo previsto en el cronograma, se recibieron 1</w:t>
      </w:r>
      <w:r w:rsidR="00517E27">
        <w:t>8</w:t>
      </w:r>
      <w:r>
        <w:t xml:space="preserve"> reclamaciones</w:t>
      </w:r>
      <w:r w:rsidR="003139F3">
        <w:t>, así:</w:t>
      </w:r>
    </w:p>
    <w:p w:rsidR="003139F3" w:rsidRDefault="003139F3" w:rsidP="003139F3">
      <w:pPr>
        <w:pStyle w:val="Prrafodelista"/>
        <w:jc w:val="both"/>
      </w:pPr>
    </w:p>
    <w:tbl>
      <w:tblPr>
        <w:tblStyle w:val="Tablaconcuadrcula"/>
        <w:tblW w:w="0" w:type="auto"/>
        <w:tblInd w:w="720" w:type="dxa"/>
        <w:tblLook w:val="04A0" w:firstRow="1" w:lastRow="0" w:firstColumn="1" w:lastColumn="0" w:noHBand="0" w:noVBand="1"/>
      </w:tblPr>
      <w:tblGrid>
        <w:gridCol w:w="4081"/>
        <w:gridCol w:w="4027"/>
      </w:tblGrid>
      <w:tr w:rsidR="003139F3" w:rsidTr="00517E27">
        <w:tc>
          <w:tcPr>
            <w:tcW w:w="4081" w:type="dxa"/>
          </w:tcPr>
          <w:p w:rsidR="003139F3" w:rsidRPr="003139F3" w:rsidRDefault="003139F3" w:rsidP="003139F3">
            <w:pPr>
              <w:pStyle w:val="Prrafodelista"/>
              <w:ind w:left="0"/>
              <w:jc w:val="center"/>
              <w:rPr>
                <w:b/>
              </w:rPr>
            </w:pPr>
            <w:r>
              <w:rPr>
                <w:b/>
              </w:rPr>
              <w:t>IDENTIFICACIÓN</w:t>
            </w:r>
          </w:p>
        </w:tc>
        <w:tc>
          <w:tcPr>
            <w:tcW w:w="4027" w:type="dxa"/>
          </w:tcPr>
          <w:p w:rsidR="003139F3" w:rsidRPr="003139F3" w:rsidRDefault="003139F3" w:rsidP="003139F3">
            <w:pPr>
              <w:pStyle w:val="Prrafodelista"/>
              <w:ind w:left="0"/>
              <w:jc w:val="center"/>
              <w:rPr>
                <w:b/>
              </w:rPr>
            </w:pPr>
            <w:r w:rsidRPr="003139F3">
              <w:rPr>
                <w:b/>
              </w:rPr>
              <w:t>FECHA Y HORA</w:t>
            </w:r>
          </w:p>
        </w:tc>
      </w:tr>
      <w:tr w:rsidR="003139F3" w:rsidTr="00517E27">
        <w:tc>
          <w:tcPr>
            <w:tcW w:w="4081" w:type="dxa"/>
          </w:tcPr>
          <w:p w:rsidR="003139F3" w:rsidRDefault="00B609B7" w:rsidP="003139F3">
            <w:pPr>
              <w:pStyle w:val="Prrafodelista"/>
              <w:ind w:left="0"/>
              <w:jc w:val="both"/>
            </w:pPr>
            <w:r>
              <w:t>91.530.785</w:t>
            </w:r>
          </w:p>
        </w:tc>
        <w:tc>
          <w:tcPr>
            <w:tcW w:w="4027" w:type="dxa"/>
          </w:tcPr>
          <w:p w:rsidR="003139F3" w:rsidRDefault="00571B60" w:rsidP="003139F3">
            <w:pPr>
              <w:pStyle w:val="Prrafodelista"/>
              <w:ind w:left="0"/>
              <w:jc w:val="both"/>
            </w:pPr>
            <w:r>
              <w:t>17/09/2025 – 17:59 horas</w:t>
            </w:r>
          </w:p>
        </w:tc>
      </w:tr>
      <w:tr w:rsidR="003139F3" w:rsidTr="00517E27">
        <w:tc>
          <w:tcPr>
            <w:tcW w:w="4081" w:type="dxa"/>
          </w:tcPr>
          <w:p w:rsidR="003139F3" w:rsidRDefault="00571B60" w:rsidP="003139F3">
            <w:pPr>
              <w:pStyle w:val="Prrafodelista"/>
              <w:ind w:left="0"/>
              <w:jc w:val="both"/>
            </w:pPr>
            <w:r>
              <w:t>91.509.100</w:t>
            </w:r>
          </w:p>
        </w:tc>
        <w:tc>
          <w:tcPr>
            <w:tcW w:w="4027" w:type="dxa"/>
          </w:tcPr>
          <w:p w:rsidR="003139F3" w:rsidRDefault="00571B60" w:rsidP="003139F3">
            <w:pPr>
              <w:pStyle w:val="Prrafodelista"/>
              <w:ind w:left="0"/>
              <w:jc w:val="both"/>
            </w:pPr>
            <w:r>
              <w:t>17/09/2025 – 16:53 horas</w:t>
            </w:r>
          </w:p>
        </w:tc>
      </w:tr>
      <w:tr w:rsidR="003139F3" w:rsidTr="00517E27">
        <w:tc>
          <w:tcPr>
            <w:tcW w:w="4081" w:type="dxa"/>
          </w:tcPr>
          <w:p w:rsidR="003139F3" w:rsidRDefault="00571B60" w:rsidP="003139F3">
            <w:pPr>
              <w:pStyle w:val="Prrafodelista"/>
              <w:ind w:left="0"/>
              <w:jc w:val="both"/>
            </w:pPr>
            <w:r>
              <w:t>37.896.860</w:t>
            </w:r>
          </w:p>
        </w:tc>
        <w:tc>
          <w:tcPr>
            <w:tcW w:w="4027" w:type="dxa"/>
          </w:tcPr>
          <w:p w:rsidR="003139F3" w:rsidRDefault="00571B60" w:rsidP="003139F3">
            <w:pPr>
              <w:pStyle w:val="Prrafodelista"/>
              <w:ind w:left="0"/>
              <w:jc w:val="both"/>
            </w:pPr>
            <w:r>
              <w:t>17/09/2025 – 16:51 horas</w:t>
            </w:r>
          </w:p>
        </w:tc>
      </w:tr>
      <w:tr w:rsidR="003139F3" w:rsidTr="00517E27">
        <w:tc>
          <w:tcPr>
            <w:tcW w:w="4081" w:type="dxa"/>
          </w:tcPr>
          <w:p w:rsidR="003139F3" w:rsidRDefault="00571B60" w:rsidP="003139F3">
            <w:pPr>
              <w:pStyle w:val="Prrafodelista"/>
              <w:ind w:left="0"/>
              <w:jc w:val="both"/>
            </w:pPr>
            <w:r>
              <w:t>1.098.631.128</w:t>
            </w:r>
          </w:p>
        </w:tc>
        <w:tc>
          <w:tcPr>
            <w:tcW w:w="4027" w:type="dxa"/>
          </w:tcPr>
          <w:p w:rsidR="003139F3" w:rsidRDefault="00571B60" w:rsidP="003139F3">
            <w:pPr>
              <w:pStyle w:val="Prrafodelista"/>
              <w:ind w:left="0"/>
              <w:jc w:val="both"/>
            </w:pPr>
            <w:r>
              <w:t>17/09/2025 – 16:34 horas</w:t>
            </w:r>
          </w:p>
        </w:tc>
      </w:tr>
      <w:tr w:rsidR="003139F3" w:rsidTr="00517E27">
        <w:tc>
          <w:tcPr>
            <w:tcW w:w="4081" w:type="dxa"/>
          </w:tcPr>
          <w:p w:rsidR="003139F3" w:rsidRDefault="00571B60" w:rsidP="003139F3">
            <w:pPr>
              <w:pStyle w:val="Prrafodelista"/>
              <w:ind w:left="0"/>
              <w:jc w:val="both"/>
            </w:pPr>
            <w:r>
              <w:t>91.261.373</w:t>
            </w:r>
          </w:p>
        </w:tc>
        <w:tc>
          <w:tcPr>
            <w:tcW w:w="4027" w:type="dxa"/>
          </w:tcPr>
          <w:p w:rsidR="00571B60" w:rsidRDefault="00571B60" w:rsidP="00571B60">
            <w:pPr>
              <w:pStyle w:val="Prrafodelista"/>
              <w:ind w:left="0"/>
              <w:jc w:val="both"/>
            </w:pPr>
            <w:r>
              <w:t>17/09/2025 – 15:29 horas</w:t>
            </w:r>
          </w:p>
        </w:tc>
      </w:tr>
      <w:tr w:rsidR="003139F3" w:rsidTr="00517E27">
        <w:tc>
          <w:tcPr>
            <w:tcW w:w="4081" w:type="dxa"/>
          </w:tcPr>
          <w:p w:rsidR="003139F3" w:rsidRDefault="00571B60" w:rsidP="003139F3">
            <w:pPr>
              <w:pStyle w:val="Prrafodelista"/>
              <w:ind w:left="0"/>
              <w:jc w:val="both"/>
            </w:pPr>
            <w:r>
              <w:t>79.879.071</w:t>
            </w:r>
          </w:p>
        </w:tc>
        <w:tc>
          <w:tcPr>
            <w:tcW w:w="4027" w:type="dxa"/>
          </w:tcPr>
          <w:p w:rsidR="003139F3" w:rsidRDefault="00571B60" w:rsidP="003139F3">
            <w:pPr>
              <w:pStyle w:val="Prrafodelista"/>
              <w:ind w:left="0"/>
              <w:jc w:val="both"/>
            </w:pPr>
            <w:r>
              <w:t>17/09/2029 – 15:05 horas</w:t>
            </w:r>
          </w:p>
        </w:tc>
      </w:tr>
      <w:tr w:rsidR="003139F3" w:rsidTr="00517E27">
        <w:tc>
          <w:tcPr>
            <w:tcW w:w="4081" w:type="dxa"/>
          </w:tcPr>
          <w:p w:rsidR="003139F3" w:rsidRDefault="00571B60" w:rsidP="003139F3">
            <w:pPr>
              <w:pStyle w:val="Prrafodelista"/>
              <w:ind w:left="0"/>
              <w:jc w:val="both"/>
            </w:pPr>
            <w:r>
              <w:t>91.070.384</w:t>
            </w:r>
          </w:p>
        </w:tc>
        <w:tc>
          <w:tcPr>
            <w:tcW w:w="4027" w:type="dxa"/>
          </w:tcPr>
          <w:p w:rsidR="003139F3" w:rsidRDefault="00571B60" w:rsidP="003139F3">
            <w:pPr>
              <w:pStyle w:val="Prrafodelista"/>
              <w:ind w:left="0"/>
              <w:jc w:val="both"/>
            </w:pPr>
            <w:r>
              <w:t>17/09/2025 – 14:24 horas</w:t>
            </w:r>
          </w:p>
        </w:tc>
      </w:tr>
      <w:tr w:rsidR="003139F3" w:rsidTr="00517E27">
        <w:tc>
          <w:tcPr>
            <w:tcW w:w="4081" w:type="dxa"/>
          </w:tcPr>
          <w:p w:rsidR="003139F3" w:rsidRDefault="00571B60" w:rsidP="003139F3">
            <w:pPr>
              <w:pStyle w:val="Prrafodelista"/>
              <w:ind w:left="0"/>
              <w:jc w:val="both"/>
            </w:pPr>
            <w:r>
              <w:t>63.438.222</w:t>
            </w:r>
          </w:p>
        </w:tc>
        <w:tc>
          <w:tcPr>
            <w:tcW w:w="4027" w:type="dxa"/>
          </w:tcPr>
          <w:p w:rsidR="003139F3" w:rsidRDefault="00571B60" w:rsidP="003139F3">
            <w:pPr>
              <w:pStyle w:val="Prrafodelista"/>
              <w:ind w:left="0"/>
              <w:jc w:val="both"/>
            </w:pPr>
            <w:r>
              <w:t>17/09/2025 – 14:20 horas</w:t>
            </w:r>
          </w:p>
        </w:tc>
      </w:tr>
      <w:tr w:rsidR="003139F3" w:rsidTr="00517E27">
        <w:tc>
          <w:tcPr>
            <w:tcW w:w="4081" w:type="dxa"/>
          </w:tcPr>
          <w:p w:rsidR="003139F3" w:rsidRDefault="00571B60" w:rsidP="003139F3">
            <w:pPr>
              <w:pStyle w:val="Prrafodelista"/>
              <w:ind w:left="0"/>
              <w:jc w:val="both"/>
            </w:pPr>
            <w:r>
              <w:t>1.098.631.315</w:t>
            </w:r>
          </w:p>
        </w:tc>
        <w:tc>
          <w:tcPr>
            <w:tcW w:w="4027" w:type="dxa"/>
          </w:tcPr>
          <w:p w:rsidR="003139F3" w:rsidRDefault="00571B60" w:rsidP="003139F3">
            <w:pPr>
              <w:pStyle w:val="Prrafodelista"/>
              <w:ind w:left="0"/>
              <w:jc w:val="both"/>
            </w:pPr>
            <w:r>
              <w:t>17/09/2025 – 13:09 horas</w:t>
            </w:r>
          </w:p>
        </w:tc>
      </w:tr>
      <w:tr w:rsidR="003139F3" w:rsidTr="00517E27">
        <w:tc>
          <w:tcPr>
            <w:tcW w:w="4081" w:type="dxa"/>
          </w:tcPr>
          <w:p w:rsidR="003139F3" w:rsidRDefault="00571B60" w:rsidP="003139F3">
            <w:pPr>
              <w:pStyle w:val="Prrafodelista"/>
              <w:ind w:left="0"/>
              <w:jc w:val="both"/>
            </w:pPr>
            <w:r>
              <w:t>63.285.894</w:t>
            </w:r>
          </w:p>
        </w:tc>
        <w:tc>
          <w:tcPr>
            <w:tcW w:w="4027" w:type="dxa"/>
          </w:tcPr>
          <w:p w:rsidR="003139F3" w:rsidRDefault="00571B60" w:rsidP="003139F3">
            <w:pPr>
              <w:pStyle w:val="Prrafodelista"/>
              <w:ind w:left="0"/>
              <w:jc w:val="both"/>
            </w:pPr>
            <w:r>
              <w:t>17/09/2025 – 11:03 horas</w:t>
            </w:r>
          </w:p>
        </w:tc>
      </w:tr>
      <w:tr w:rsidR="003139F3" w:rsidTr="00517E27">
        <w:tc>
          <w:tcPr>
            <w:tcW w:w="4081" w:type="dxa"/>
          </w:tcPr>
          <w:p w:rsidR="003139F3" w:rsidRDefault="00571B60" w:rsidP="003139F3">
            <w:pPr>
              <w:pStyle w:val="Prrafodelista"/>
              <w:ind w:left="0"/>
              <w:jc w:val="both"/>
            </w:pPr>
            <w:r>
              <w:t>91.514.406</w:t>
            </w:r>
          </w:p>
        </w:tc>
        <w:tc>
          <w:tcPr>
            <w:tcW w:w="4027" w:type="dxa"/>
          </w:tcPr>
          <w:p w:rsidR="003139F3" w:rsidRDefault="00571B60" w:rsidP="003139F3">
            <w:pPr>
              <w:pStyle w:val="Prrafodelista"/>
              <w:ind w:left="0"/>
              <w:jc w:val="both"/>
            </w:pPr>
            <w:r>
              <w:t>16/09/2025 – 21:32 horas</w:t>
            </w:r>
          </w:p>
        </w:tc>
      </w:tr>
      <w:tr w:rsidR="003139F3" w:rsidTr="00517E27">
        <w:tc>
          <w:tcPr>
            <w:tcW w:w="4081" w:type="dxa"/>
          </w:tcPr>
          <w:p w:rsidR="003139F3" w:rsidRDefault="00571B60" w:rsidP="003139F3">
            <w:pPr>
              <w:pStyle w:val="Prrafodelista"/>
              <w:ind w:left="0"/>
              <w:jc w:val="both"/>
            </w:pPr>
            <w:r>
              <w:t>1.098.727.858</w:t>
            </w:r>
          </w:p>
        </w:tc>
        <w:tc>
          <w:tcPr>
            <w:tcW w:w="4027" w:type="dxa"/>
          </w:tcPr>
          <w:p w:rsidR="003139F3" w:rsidRDefault="00571B60" w:rsidP="003139F3">
            <w:pPr>
              <w:pStyle w:val="Prrafodelista"/>
              <w:ind w:left="0"/>
              <w:jc w:val="both"/>
            </w:pPr>
            <w:r>
              <w:t>16/09/2025 – 19:57 horas</w:t>
            </w:r>
          </w:p>
        </w:tc>
      </w:tr>
      <w:tr w:rsidR="003139F3" w:rsidTr="00517E27">
        <w:tc>
          <w:tcPr>
            <w:tcW w:w="4081" w:type="dxa"/>
          </w:tcPr>
          <w:p w:rsidR="003139F3" w:rsidRDefault="00571B60" w:rsidP="003139F3">
            <w:pPr>
              <w:pStyle w:val="Prrafodelista"/>
              <w:ind w:left="0"/>
              <w:jc w:val="both"/>
            </w:pPr>
            <w:r w:rsidRPr="00571B60">
              <w:t>1</w:t>
            </w:r>
            <w:r>
              <w:t>.</w:t>
            </w:r>
            <w:r w:rsidRPr="00571B60">
              <w:t>098</w:t>
            </w:r>
            <w:r>
              <w:t>.</w:t>
            </w:r>
            <w:r w:rsidRPr="00571B60">
              <w:t>626</w:t>
            </w:r>
            <w:r>
              <w:t>.</w:t>
            </w:r>
            <w:r w:rsidRPr="00571B60">
              <w:t>746</w:t>
            </w:r>
          </w:p>
        </w:tc>
        <w:tc>
          <w:tcPr>
            <w:tcW w:w="4027" w:type="dxa"/>
          </w:tcPr>
          <w:p w:rsidR="003139F3" w:rsidRDefault="00571B60" w:rsidP="003139F3">
            <w:pPr>
              <w:pStyle w:val="Prrafodelista"/>
              <w:ind w:left="0"/>
              <w:jc w:val="both"/>
            </w:pPr>
            <w:r>
              <w:t>16/09/2025 – 16:18 horas</w:t>
            </w:r>
          </w:p>
        </w:tc>
      </w:tr>
      <w:tr w:rsidR="003139F3" w:rsidTr="00517E27">
        <w:tc>
          <w:tcPr>
            <w:tcW w:w="4081" w:type="dxa"/>
          </w:tcPr>
          <w:p w:rsidR="003139F3" w:rsidRDefault="00571B60" w:rsidP="003139F3">
            <w:pPr>
              <w:pStyle w:val="Prrafodelista"/>
              <w:ind w:left="0"/>
              <w:jc w:val="both"/>
            </w:pPr>
            <w:r>
              <w:t>91.261.373</w:t>
            </w:r>
          </w:p>
        </w:tc>
        <w:tc>
          <w:tcPr>
            <w:tcW w:w="4027" w:type="dxa"/>
          </w:tcPr>
          <w:p w:rsidR="003139F3" w:rsidRDefault="00571B60" w:rsidP="003139F3">
            <w:pPr>
              <w:pStyle w:val="Prrafodelista"/>
              <w:ind w:left="0"/>
              <w:jc w:val="both"/>
            </w:pPr>
            <w:r>
              <w:t>16/09/2025 – 15:44 horas</w:t>
            </w:r>
          </w:p>
        </w:tc>
      </w:tr>
      <w:tr w:rsidR="003139F3" w:rsidTr="00517E27">
        <w:tc>
          <w:tcPr>
            <w:tcW w:w="4081" w:type="dxa"/>
          </w:tcPr>
          <w:p w:rsidR="003139F3" w:rsidRDefault="00571B60" w:rsidP="003139F3">
            <w:pPr>
              <w:pStyle w:val="Prrafodelista"/>
              <w:ind w:left="0"/>
              <w:jc w:val="both"/>
            </w:pPr>
            <w:r>
              <w:t>1.098.683.336</w:t>
            </w:r>
          </w:p>
        </w:tc>
        <w:tc>
          <w:tcPr>
            <w:tcW w:w="4027" w:type="dxa"/>
          </w:tcPr>
          <w:p w:rsidR="003139F3" w:rsidRDefault="00571B60" w:rsidP="003139F3">
            <w:pPr>
              <w:pStyle w:val="Prrafodelista"/>
              <w:ind w:left="0"/>
              <w:jc w:val="both"/>
            </w:pPr>
            <w:r>
              <w:t>16/09/2025 – 14:16 horas</w:t>
            </w:r>
          </w:p>
        </w:tc>
      </w:tr>
      <w:tr w:rsidR="003139F3" w:rsidTr="00517E27">
        <w:tc>
          <w:tcPr>
            <w:tcW w:w="4081" w:type="dxa"/>
          </w:tcPr>
          <w:p w:rsidR="003139F3" w:rsidRDefault="00571B60" w:rsidP="003139F3">
            <w:pPr>
              <w:pStyle w:val="Prrafodelista"/>
              <w:ind w:left="0"/>
              <w:jc w:val="both"/>
            </w:pPr>
            <w:r>
              <w:t>13.511.220</w:t>
            </w:r>
          </w:p>
        </w:tc>
        <w:tc>
          <w:tcPr>
            <w:tcW w:w="4027" w:type="dxa"/>
          </w:tcPr>
          <w:p w:rsidR="003139F3" w:rsidRDefault="00571B60" w:rsidP="003139F3">
            <w:pPr>
              <w:pStyle w:val="Prrafodelista"/>
              <w:ind w:left="0"/>
              <w:jc w:val="both"/>
            </w:pPr>
            <w:r>
              <w:t>16/09/2025 – 11: 16 horas</w:t>
            </w:r>
          </w:p>
        </w:tc>
      </w:tr>
      <w:tr w:rsidR="003139F3" w:rsidTr="00517E27">
        <w:tc>
          <w:tcPr>
            <w:tcW w:w="4081" w:type="dxa"/>
          </w:tcPr>
          <w:p w:rsidR="003139F3" w:rsidRDefault="00571B60" w:rsidP="003139F3">
            <w:pPr>
              <w:pStyle w:val="Prrafodelista"/>
              <w:ind w:left="0"/>
              <w:jc w:val="both"/>
            </w:pPr>
            <w:r>
              <w:t>91.519.900</w:t>
            </w:r>
          </w:p>
        </w:tc>
        <w:tc>
          <w:tcPr>
            <w:tcW w:w="4027" w:type="dxa"/>
          </w:tcPr>
          <w:p w:rsidR="003139F3" w:rsidRDefault="00571B60" w:rsidP="003139F3">
            <w:pPr>
              <w:pStyle w:val="Prrafodelista"/>
              <w:ind w:left="0"/>
              <w:jc w:val="both"/>
            </w:pPr>
            <w:r>
              <w:t>16/09/2025 – 09:49 horas</w:t>
            </w:r>
          </w:p>
        </w:tc>
      </w:tr>
      <w:tr w:rsidR="003139F3" w:rsidTr="00517E27">
        <w:tc>
          <w:tcPr>
            <w:tcW w:w="4081" w:type="dxa"/>
          </w:tcPr>
          <w:p w:rsidR="003139F3" w:rsidRDefault="00571B60" w:rsidP="003139F3">
            <w:pPr>
              <w:pStyle w:val="Prrafodelista"/>
              <w:ind w:left="0"/>
              <w:jc w:val="both"/>
            </w:pPr>
            <w:r>
              <w:t>1.032.426.321</w:t>
            </w:r>
          </w:p>
        </w:tc>
        <w:tc>
          <w:tcPr>
            <w:tcW w:w="4027" w:type="dxa"/>
          </w:tcPr>
          <w:p w:rsidR="003139F3" w:rsidRDefault="00571B60" w:rsidP="003139F3">
            <w:pPr>
              <w:pStyle w:val="Prrafodelista"/>
              <w:ind w:left="0"/>
              <w:jc w:val="both"/>
            </w:pPr>
            <w:r>
              <w:t>16/09/2025 – 8:16 horas</w:t>
            </w:r>
          </w:p>
        </w:tc>
      </w:tr>
    </w:tbl>
    <w:p w:rsidR="003139F3" w:rsidRDefault="003139F3" w:rsidP="003139F3">
      <w:pPr>
        <w:pStyle w:val="Prrafodelista"/>
        <w:jc w:val="both"/>
      </w:pPr>
    </w:p>
    <w:p w:rsidR="003139F3" w:rsidRDefault="003139F3" w:rsidP="003139F3">
      <w:pPr>
        <w:pStyle w:val="Prrafodelista"/>
        <w:jc w:val="both"/>
      </w:pPr>
    </w:p>
    <w:p w:rsidR="003139F3" w:rsidRDefault="003139F3" w:rsidP="003139F3">
      <w:pPr>
        <w:pStyle w:val="Prrafodelista"/>
        <w:jc w:val="both"/>
      </w:pPr>
    </w:p>
    <w:p w:rsidR="003139F3" w:rsidRDefault="003139F3" w:rsidP="003139F3">
      <w:pPr>
        <w:pStyle w:val="Prrafodelista"/>
        <w:jc w:val="both"/>
      </w:pPr>
      <w:r>
        <w:t xml:space="preserve">A cada reclamación se dio respuesta detallada al correo electrónico registrado en </w:t>
      </w:r>
      <w:proofErr w:type="gramStart"/>
      <w:r>
        <w:t xml:space="preserve">el </w:t>
      </w:r>
      <w:r w:rsidR="000F00C5">
        <w:t>convocatoria</w:t>
      </w:r>
      <w:proofErr w:type="gramEnd"/>
      <w:r>
        <w:t>.</w:t>
      </w:r>
    </w:p>
    <w:p w:rsidR="003139F3" w:rsidRDefault="003139F3" w:rsidP="003139F3">
      <w:pPr>
        <w:pStyle w:val="Prrafodelista"/>
        <w:jc w:val="both"/>
      </w:pPr>
    </w:p>
    <w:p w:rsidR="00B32B59" w:rsidRDefault="00B32B59" w:rsidP="00B32B59">
      <w:pPr>
        <w:pStyle w:val="Prrafodelista"/>
        <w:numPr>
          <w:ilvl w:val="0"/>
          <w:numId w:val="2"/>
        </w:numPr>
        <w:jc w:val="both"/>
      </w:pPr>
      <w:r>
        <w:t xml:space="preserve">Por fuera del plazo previsto en el cronograma, se recibieron </w:t>
      </w:r>
      <w:r w:rsidR="000F66E6">
        <w:t>6</w:t>
      </w:r>
      <w:r>
        <w:t xml:space="preserve"> </w:t>
      </w:r>
      <w:r w:rsidR="003B6286">
        <w:t>reclamaciones /peticiones:</w:t>
      </w:r>
    </w:p>
    <w:tbl>
      <w:tblPr>
        <w:tblStyle w:val="Tablaconcuadrcula"/>
        <w:tblW w:w="0" w:type="auto"/>
        <w:tblLook w:val="04A0" w:firstRow="1" w:lastRow="0" w:firstColumn="1" w:lastColumn="0" w:noHBand="0" w:noVBand="1"/>
      </w:tblPr>
      <w:tblGrid>
        <w:gridCol w:w="4414"/>
        <w:gridCol w:w="4414"/>
      </w:tblGrid>
      <w:tr w:rsidR="003139F3" w:rsidTr="000F66E6">
        <w:tc>
          <w:tcPr>
            <w:tcW w:w="4414" w:type="dxa"/>
          </w:tcPr>
          <w:p w:rsidR="003139F3" w:rsidRPr="003139F3" w:rsidRDefault="003139F3" w:rsidP="000F66E6">
            <w:pPr>
              <w:jc w:val="center"/>
              <w:rPr>
                <w:b/>
              </w:rPr>
            </w:pPr>
            <w:r w:rsidRPr="003139F3">
              <w:rPr>
                <w:b/>
              </w:rPr>
              <w:t>IDENTIFICACIÓN</w:t>
            </w:r>
          </w:p>
        </w:tc>
        <w:tc>
          <w:tcPr>
            <w:tcW w:w="4414" w:type="dxa"/>
          </w:tcPr>
          <w:p w:rsidR="003139F3" w:rsidRPr="003139F3" w:rsidRDefault="003139F3" w:rsidP="000F66E6">
            <w:pPr>
              <w:jc w:val="center"/>
              <w:rPr>
                <w:b/>
              </w:rPr>
            </w:pPr>
            <w:r w:rsidRPr="003139F3">
              <w:rPr>
                <w:b/>
              </w:rPr>
              <w:t>HORA Y FECHA</w:t>
            </w:r>
          </w:p>
        </w:tc>
      </w:tr>
      <w:tr w:rsidR="00517E27" w:rsidTr="000F66E6">
        <w:tc>
          <w:tcPr>
            <w:tcW w:w="4414" w:type="dxa"/>
          </w:tcPr>
          <w:p w:rsidR="00517E27" w:rsidRDefault="00517E27" w:rsidP="00517E27">
            <w:pPr>
              <w:pStyle w:val="Prrafodelista"/>
              <w:ind w:left="0"/>
              <w:jc w:val="both"/>
            </w:pPr>
            <w:r>
              <w:t>37.321.437</w:t>
            </w:r>
          </w:p>
        </w:tc>
        <w:tc>
          <w:tcPr>
            <w:tcW w:w="4414" w:type="dxa"/>
          </w:tcPr>
          <w:p w:rsidR="00517E27" w:rsidRDefault="00517E27" w:rsidP="00517E27">
            <w:pPr>
              <w:pStyle w:val="Prrafodelista"/>
              <w:ind w:left="0"/>
              <w:jc w:val="both"/>
            </w:pPr>
            <w:r>
              <w:t>15/09/2025 – 19:05 horas</w:t>
            </w:r>
          </w:p>
        </w:tc>
      </w:tr>
      <w:tr w:rsidR="003139F3" w:rsidTr="000F66E6">
        <w:tc>
          <w:tcPr>
            <w:tcW w:w="4414" w:type="dxa"/>
          </w:tcPr>
          <w:p w:rsidR="003139F3" w:rsidRDefault="00517E27" w:rsidP="000F66E6">
            <w:pPr>
              <w:jc w:val="both"/>
            </w:pPr>
            <w:r>
              <w:t>91.530.244</w:t>
            </w:r>
          </w:p>
        </w:tc>
        <w:tc>
          <w:tcPr>
            <w:tcW w:w="4414" w:type="dxa"/>
          </w:tcPr>
          <w:p w:rsidR="003139F3" w:rsidRDefault="00517E27" w:rsidP="000F66E6">
            <w:pPr>
              <w:jc w:val="both"/>
            </w:pPr>
            <w:r>
              <w:t>15/09/2025 – 15:33 horas</w:t>
            </w:r>
          </w:p>
        </w:tc>
      </w:tr>
      <w:tr w:rsidR="003139F3" w:rsidTr="000F66E6">
        <w:tc>
          <w:tcPr>
            <w:tcW w:w="4414" w:type="dxa"/>
          </w:tcPr>
          <w:p w:rsidR="003139F3" w:rsidRDefault="00517E27" w:rsidP="000F66E6">
            <w:pPr>
              <w:jc w:val="both"/>
            </w:pPr>
            <w:r>
              <w:t>N.A (no identifica)</w:t>
            </w:r>
          </w:p>
        </w:tc>
        <w:tc>
          <w:tcPr>
            <w:tcW w:w="4414" w:type="dxa"/>
          </w:tcPr>
          <w:p w:rsidR="003139F3" w:rsidRDefault="00517E27" w:rsidP="000F66E6">
            <w:pPr>
              <w:jc w:val="both"/>
            </w:pPr>
            <w:r>
              <w:t>17/09/2025 – 21:28 horas</w:t>
            </w:r>
          </w:p>
        </w:tc>
      </w:tr>
      <w:tr w:rsidR="00517E27" w:rsidTr="000F66E6">
        <w:tc>
          <w:tcPr>
            <w:tcW w:w="4414" w:type="dxa"/>
          </w:tcPr>
          <w:p w:rsidR="00517E27" w:rsidRDefault="00517E27" w:rsidP="000F66E6">
            <w:pPr>
              <w:jc w:val="both"/>
            </w:pPr>
            <w:r>
              <w:t>1.098.614.127</w:t>
            </w:r>
          </w:p>
        </w:tc>
        <w:tc>
          <w:tcPr>
            <w:tcW w:w="4414" w:type="dxa"/>
          </w:tcPr>
          <w:p w:rsidR="00517E27" w:rsidRDefault="00517E27" w:rsidP="000F66E6">
            <w:pPr>
              <w:jc w:val="both"/>
            </w:pPr>
            <w:r>
              <w:t>18/09/2025 – 21:24 horas</w:t>
            </w:r>
          </w:p>
        </w:tc>
      </w:tr>
      <w:tr w:rsidR="003139F3" w:rsidTr="000F66E6">
        <w:tc>
          <w:tcPr>
            <w:tcW w:w="4414" w:type="dxa"/>
          </w:tcPr>
          <w:p w:rsidR="003139F3" w:rsidRDefault="00517E27" w:rsidP="000F66E6">
            <w:pPr>
              <w:jc w:val="both"/>
            </w:pPr>
            <w:r>
              <w:t>37.625.077</w:t>
            </w:r>
          </w:p>
        </w:tc>
        <w:tc>
          <w:tcPr>
            <w:tcW w:w="4414" w:type="dxa"/>
          </w:tcPr>
          <w:p w:rsidR="003139F3" w:rsidRDefault="00517E27" w:rsidP="000F66E6">
            <w:pPr>
              <w:jc w:val="both"/>
            </w:pPr>
            <w:r>
              <w:t>19/09/2025 – 09:59</w:t>
            </w:r>
          </w:p>
        </w:tc>
      </w:tr>
      <w:tr w:rsidR="00517E27" w:rsidTr="000F66E6">
        <w:tc>
          <w:tcPr>
            <w:tcW w:w="4414" w:type="dxa"/>
          </w:tcPr>
          <w:p w:rsidR="00517E27" w:rsidRDefault="00517E27" w:rsidP="000F66E6">
            <w:pPr>
              <w:jc w:val="both"/>
            </w:pPr>
            <w:r>
              <w:t>91.225.952</w:t>
            </w:r>
          </w:p>
        </w:tc>
        <w:tc>
          <w:tcPr>
            <w:tcW w:w="4414" w:type="dxa"/>
          </w:tcPr>
          <w:p w:rsidR="00517E27" w:rsidRDefault="00517E27" w:rsidP="000F66E6">
            <w:pPr>
              <w:jc w:val="both"/>
            </w:pPr>
            <w:r>
              <w:t>15/09/2025 – 10:24 horas</w:t>
            </w:r>
          </w:p>
        </w:tc>
      </w:tr>
    </w:tbl>
    <w:p w:rsidR="003663F2" w:rsidRDefault="003663F2" w:rsidP="00AC6EC1">
      <w:pPr>
        <w:jc w:val="both"/>
      </w:pPr>
    </w:p>
    <w:p w:rsidR="003139F3" w:rsidRDefault="003139F3" w:rsidP="003139F3">
      <w:pPr>
        <w:pStyle w:val="Prrafodelista"/>
        <w:jc w:val="both"/>
      </w:pPr>
      <w:r>
        <w:t xml:space="preserve">Teniendo en cuenta que las reclamaciones fueron extemporáneas, las mismas se tomaron como derechos de petición, motivo por el cual las mismas </w:t>
      </w:r>
      <w:r w:rsidR="00265CE5">
        <w:t>serán respondidas en la misma forma</w:t>
      </w:r>
      <w:r w:rsidR="00675DD3">
        <w:t>.</w:t>
      </w:r>
    </w:p>
    <w:p w:rsidR="00265CE5" w:rsidRDefault="00265CE5" w:rsidP="003139F3">
      <w:pPr>
        <w:pStyle w:val="Prrafodelista"/>
        <w:jc w:val="both"/>
      </w:pPr>
    </w:p>
    <w:p w:rsidR="00675DD3" w:rsidRPr="00675DD3" w:rsidRDefault="00675DD3" w:rsidP="00675DD3">
      <w:pPr>
        <w:pStyle w:val="Prrafodelista"/>
        <w:numPr>
          <w:ilvl w:val="0"/>
          <w:numId w:val="1"/>
        </w:numPr>
        <w:jc w:val="center"/>
        <w:rPr>
          <w:b/>
        </w:rPr>
      </w:pPr>
      <w:r w:rsidRPr="00675DD3">
        <w:rPr>
          <w:b/>
        </w:rPr>
        <w:t>RESPUESTA A LAS RECLAMACIONES – LISTADO PRELIMINAR DE ADMITIDOS (AS) Y NO ADMITIDOS (AS)</w:t>
      </w:r>
    </w:p>
    <w:p w:rsidR="00675DD3" w:rsidRDefault="00675DD3" w:rsidP="00AC6EC1">
      <w:pPr>
        <w:jc w:val="both"/>
      </w:pPr>
      <w:r>
        <w:t xml:space="preserve">A las reclamaciones recibidas dentro del plazo previsto en el cronograma, se emiten las siguientes respuestas, a las cuales se </w:t>
      </w:r>
      <w:proofErr w:type="gramStart"/>
      <w:r>
        <w:t>les</w:t>
      </w:r>
      <w:proofErr w:type="gramEnd"/>
      <w:r>
        <w:t xml:space="preserve"> envió una respuesta detallada al correo electrónico registrado de cada aspirante:</w:t>
      </w:r>
    </w:p>
    <w:tbl>
      <w:tblPr>
        <w:tblStyle w:val="Tablaconcuadrcula"/>
        <w:tblW w:w="0" w:type="auto"/>
        <w:tblLook w:val="04A0" w:firstRow="1" w:lastRow="0" w:firstColumn="1" w:lastColumn="0" w:noHBand="0" w:noVBand="1"/>
      </w:tblPr>
      <w:tblGrid>
        <w:gridCol w:w="1820"/>
        <w:gridCol w:w="1166"/>
        <w:gridCol w:w="5500"/>
      </w:tblGrid>
      <w:tr w:rsidR="000F66E6" w:rsidRPr="000F66E6" w:rsidTr="000F66E6">
        <w:trPr>
          <w:trHeight w:val="940"/>
        </w:trPr>
        <w:tc>
          <w:tcPr>
            <w:tcW w:w="1820" w:type="dxa"/>
            <w:hideMark/>
          </w:tcPr>
          <w:p w:rsidR="000F66E6" w:rsidRPr="000F66E6" w:rsidRDefault="000F66E6" w:rsidP="000F66E6">
            <w:pPr>
              <w:jc w:val="both"/>
              <w:rPr>
                <w:b/>
                <w:bCs/>
              </w:rPr>
            </w:pPr>
            <w:r w:rsidRPr="000F66E6">
              <w:rPr>
                <w:b/>
                <w:bCs/>
              </w:rPr>
              <w:t xml:space="preserve">Cédula </w:t>
            </w:r>
          </w:p>
        </w:tc>
        <w:tc>
          <w:tcPr>
            <w:tcW w:w="1140" w:type="dxa"/>
            <w:hideMark/>
          </w:tcPr>
          <w:p w:rsidR="000F66E6" w:rsidRPr="000F66E6" w:rsidRDefault="000F66E6" w:rsidP="000F66E6">
            <w:pPr>
              <w:jc w:val="both"/>
              <w:rPr>
                <w:b/>
                <w:bCs/>
              </w:rPr>
            </w:pPr>
            <w:r w:rsidRPr="000F66E6">
              <w:rPr>
                <w:b/>
                <w:bCs/>
              </w:rPr>
              <w:t xml:space="preserve">Admitidos </w:t>
            </w:r>
            <w:r w:rsidR="00741EA1">
              <w:rPr>
                <w:b/>
                <w:bCs/>
              </w:rPr>
              <w:t>y no admitidos</w:t>
            </w:r>
          </w:p>
        </w:tc>
        <w:tc>
          <w:tcPr>
            <w:tcW w:w="5500" w:type="dxa"/>
            <w:hideMark/>
          </w:tcPr>
          <w:p w:rsidR="000F66E6" w:rsidRPr="000F66E6" w:rsidRDefault="000F66E6" w:rsidP="000F66E6">
            <w:pPr>
              <w:jc w:val="both"/>
              <w:rPr>
                <w:b/>
                <w:bCs/>
              </w:rPr>
            </w:pPr>
            <w:r w:rsidRPr="000F66E6">
              <w:rPr>
                <w:b/>
                <w:bCs/>
              </w:rPr>
              <w:t>OBSERVACIONES FINALES</w:t>
            </w:r>
          </w:p>
        </w:tc>
      </w:tr>
      <w:tr w:rsidR="000F66E6" w:rsidRPr="000F66E6" w:rsidTr="000F66E6">
        <w:trPr>
          <w:trHeight w:val="870"/>
        </w:trPr>
        <w:tc>
          <w:tcPr>
            <w:tcW w:w="1820" w:type="dxa"/>
            <w:hideMark/>
          </w:tcPr>
          <w:p w:rsidR="000F66E6" w:rsidRPr="000F66E6" w:rsidRDefault="000F66E6" w:rsidP="000F66E6">
            <w:pPr>
              <w:jc w:val="both"/>
            </w:pPr>
            <w:r w:rsidRPr="000F66E6">
              <w:t>1.098.718.249</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1.098.802.770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37.326.973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79.298.680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13.543.169</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lastRenderedPageBreak/>
              <w:t>91.015.747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91.111.352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13.853.798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63.328.645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91.042.105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88.277.162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7.161.323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1.098.643.385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63.552.094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63.488.295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13.743.564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1.096.185.310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91.271.466</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91.539.191</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lastRenderedPageBreak/>
              <w:t>91.256.311</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5.660.995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60.260.985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91.271.279</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13.721.293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91.456.116</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91.229.293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91.519.279</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91.279.084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63.366.992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13.872.916</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37.625.077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6.030.317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1.098.712.952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lastRenderedPageBreak/>
              <w:t>1.098.732.173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63.534.306</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1.098.614.127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91.477.744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91.247.088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91.241.058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91.279.327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1.101.753.915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91.492.942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91.540.052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63.510.675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1.098.606.449</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91.015.044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30.397.118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lastRenderedPageBreak/>
              <w:t>1.098.764.564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1.012.348.874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91.228.865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91.519.188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63.464.550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63.537.623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37.514.550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91.444.027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1.098.660.710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1.098.628.865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19.289.596</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1.098.691.197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13.538.910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91.279.333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lastRenderedPageBreak/>
              <w:t>63.535.327</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870"/>
        </w:trPr>
        <w:tc>
          <w:tcPr>
            <w:tcW w:w="1820" w:type="dxa"/>
            <w:hideMark/>
          </w:tcPr>
          <w:p w:rsidR="000F66E6" w:rsidRPr="000F66E6" w:rsidRDefault="000F66E6" w:rsidP="000F66E6">
            <w:pPr>
              <w:jc w:val="both"/>
            </w:pPr>
            <w:r w:rsidRPr="000F66E6">
              <w:t>98.538.972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980"/>
        </w:trPr>
        <w:tc>
          <w:tcPr>
            <w:tcW w:w="1820" w:type="dxa"/>
            <w:hideMark/>
          </w:tcPr>
          <w:p w:rsidR="000F66E6" w:rsidRPr="000F66E6" w:rsidRDefault="000F66E6" w:rsidP="000F66E6">
            <w:pPr>
              <w:jc w:val="both"/>
            </w:pPr>
            <w:r w:rsidRPr="000F66E6">
              <w:t>91.225.952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No aplica</w:t>
            </w:r>
          </w:p>
        </w:tc>
      </w:tr>
      <w:tr w:rsidR="000F66E6" w:rsidRPr="000F66E6" w:rsidTr="000F66E6">
        <w:trPr>
          <w:trHeight w:val="2210"/>
        </w:trPr>
        <w:tc>
          <w:tcPr>
            <w:tcW w:w="1820" w:type="dxa"/>
            <w:hideMark/>
          </w:tcPr>
          <w:p w:rsidR="000F66E6" w:rsidRPr="000F66E6" w:rsidRDefault="000F66E6" w:rsidP="000F66E6">
            <w:pPr>
              <w:jc w:val="both"/>
            </w:pPr>
            <w:r w:rsidRPr="000F66E6">
              <w:t>91.519.900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se procede con su admisión. Al haber enviado los documentos por correo electrónico dentro del plazo de la inscripción, se llena tal vacío pues se comprende que era su voluntad presentarlos con dicha información. Se emite respuesta detallada al correo electrónico registrado</w:t>
            </w:r>
          </w:p>
        </w:tc>
      </w:tr>
      <w:tr w:rsidR="000F66E6" w:rsidRPr="000F66E6" w:rsidTr="000F66E6">
        <w:trPr>
          <w:trHeight w:val="1780"/>
        </w:trPr>
        <w:tc>
          <w:tcPr>
            <w:tcW w:w="1820" w:type="dxa"/>
            <w:hideMark/>
          </w:tcPr>
          <w:p w:rsidR="000F66E6" w:rsidRPr="000F66E6" w:rsidRDefault="000F66E6" w:rsidP="000F66E6">
            <w:pPr>
              <w:jc w:val="both"/>
            </w:pPr>
            <w:r w:rsidRPr="000F66E6">
              <w:t>1.098.631.315</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Al haber enviado los documentos por correo electrónico dentro del plazo de la inscripción, se llena tal vacío pues se comprende que era su voluntad presentarlos con dicha información. Se emite respuesta detallada al correo electrónico registrado</w:t>
            </w:r>
          </w:p>
        </w:tc>
      </w:tr>
      <w:tr w:rsidR="000F66E6" w:rsidRPr="000F66E6" w:rsidTr="000F66E6">
        <w:trPr>
          <w:trHeight w:val="1930"/>
        </w:trPr>
        <w:tc>
          <w:tcPr>
            <w:tcW w:w="1820" w:type="dxa"/>
            <w:hideMark/>
          </w:tcPr>
          <w:p w:rsidR="000F66E6" w:rsidRPr="000F66E6" w:rsidRDefault="000F66E6" w:rsidP="000F66E6">
            <w:pPr>
              <w:jc w:val="both"/>
            </w:pPr>
            <w:r w:rsidRPr="000F66E6">
              <w:t>1.098.727.858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Adjuntó dentro del plazo de inscripción una consulta de antecedentes disciplinarios de la página web de la Procuraduría General de la Nación, emitido dentro de la fecha exigida. Se emite respuesta especifica al correo electrónico registrado</w:t>
            </w:r>
          </w:p>
        </w:tc>
      </w:tr>
      <w:tr w:rsidR="000F66E6" w:rsidRPr="000F66E6" w:rsidTr="000F66E6">
        <w:trPr>
          <w:trHeight w:val="1430"/>
        </w:trPr>
        <w:tc>
          <w:tcPr>
            <w:tcW w:w="1820" w:type="dxa"/>
            <w:hideMark/>
          </w:tcPr>
          <w:p w:rsidR="000F66E6" w:rsidRPr="000F66E6" w:rsidRDefault="000F66E6" w:rsidP="000F66E6">
            <w:pPr>
              <w:jc w:val="both"/>
            </w:pPr>
            <w:r w:rsidRPr="000F66E6">
              <w:t>13.511.220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La Contraloría General de la República no hace parte de la rama ejecutiva. Se emite respuesta especifica al correo electrónico registrado</w:t>
            </w:r>
          </w:p>
        </w:tc>
      </w:tr>
      <w:tr w:rsidR="000F66E6" w:rsidRPr="000F66E6" w:rsidTr="000F66E6">
        <w:trPr>
          <w:trHeight w:val="1470"/>
        </w:trPr>
        <w:tc>
          <w:tcPr>
            <w:tcW w:w="1820" w:type="dxa"/>
            <w:hideMark/>
          </w:tcPr>
          <w:p w:rsidR="000F66E6" w:rsidRPr="000F66E6" w:rsidRDefault="000F66E6" w:rsidP="000F66E6">
            <w:pPr>
              <w:jc w:val="both"/>
            </w:pPr>
            <w:r w:rsidRPr="000F66E6">
              <w:t>1.032.426.321</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La persona se inscribió dentro del tiempo permitido, solo que no se tuvo en cuenta en el listado preliminar. Se emite respuesta detallada al correo electrónico registrado</w:t>
            </w:r>
          </w:p>
        </w:tc>
      </w:tr>
      <w:tr w:rsidR="000F66E6" w:rsidRPr="000F66E6" w:rsidTr="000F66E6">
        <w:trPr>
          <w:trHeight w:val="1470"/>
        </w:trPr>
        <w:tc>
          <w:tcPr>
            <w:tcW w:w="1820" w:type="dxa"/>
            <w:hideMark/>
          </w:tcPr>
          <w:p w:rsidR="000F66E6" w:rsidRPr="000F66E6" w:rsidRDefault="000F66E6" w:rsidP="000F66E6">
            <w:pPr>
              <w:jc w:val="both"/>
            </w:pPr>
            <w:r w:rsidRPr="000F66E6">
              <w:lastRenderedPageBreak/>
              <w:t>1.098.714.931</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 xml:space="preserve">Aunque no presentó reclamación, teniendo en cuenta que otros aspirantes que tuvieron la misma causal de inadmisión sí presentaron y se encontraron fundamentos para admitirlos, por el principio de igualdad </w:t>
            </w:r>
            <w:r w:rsidR="00F85436" w:rsidRPr="000F66E6">
              <w:t>también</w:t>
            </w:r>
            <w:r w:rsidRPr="000F66E6">
              <w:t xml:space="preserve"> es ADMITIDO</w:t>
            </w:r>
          </w:p>
        </w:tc>
      </w:tr>
      <w:tr w:rsidR="000F66E6" w:rsidRPr="000F66E6" w:rsidTr="000F66E6">
        <w:trPr>
          <w:trHeight w:val="1300"/>
        </w:trPr>
        <w:tc>
          <w:tcPr>
            <w:tcW w:w="1820" w:type="dxa"/>
            <w:hideMark/>
          </w:tcPr>
          <w:p w:rsidR="000F66E6" w:rsidRPr="000F66E6" w:rsidRDefault="000F66E6" w:rsidP="000F66E6">
            <w:pPr>
              <w:jc w:val="both"/>
            </w:pPr>
            <w:r w:rsidRPr="000F66E6">
              <w:t>91.509.100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y validar correo posterior dentro del plazo de inscripciones con documentación completa, es ADMITIDO. Se aclara que el aspirante envió 2 correos electrónico y en el último (dentro del plazo permitido) allegó el formato de bienes</w:t>
            </w:r>
            <w:r>
              <w:t xml:space="preserve"> </w:t>
            </w:r>
            <w:r w:rsidRPr="000F66E6">
              <w:t>y rentas firmado. En cuando al vacío de la marcación se llena con la declaración realizada en la carta de inscripción que aportó en el plazo permitido. Se emite respuesta especifica al correo electrónico registrado</w:t>
            </w:r>
          </w:p>
        </w:tc>
      </w:tr>
      <w:tr w:rsidR="000F66E6" w:rsidRPr="000F66E6" w:rsidTr="000F66E6">
        <w:trPr>
          <w:trHeight w:val="1370"/>
        </w:trPr>
        <w:tc>
          <w:tcPr>
            <w:tcW w:w="1820" w:type="dxa"/>
            <w:hideMark/>
          </w:tcPr>
          <w:p w:rsidR="000F66E6" w:rsidRPr="000F66E6" w:rsidRDefault="000F66E6" w:rsidP="000F66E6">
            <w:pPr>
              <w:jc w:val="both"/>
            </w:pPr>
            <w:r w:rsidRPr="000F66E6">
              <w:t>1.098.631.128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El vacío de la marcación se llena con la declaración realizada en la carta de inscripción que aportó en el plazo permitido. Se emite respuesta especifica al correo electrónico registrado</w:t>
            </w:r>
          </w:p>
        </w:tc>
      </w:tr>
      <w:tr w:rsidR="000F66E6" w:rsidRPr="000F66E6" w:rsidTr="000F66E6">
        <w:trPr>
          <w:trHeight w:val="1070"/>
        </w:trPr>
        <w:tc>
          <w:tcPr>
            <w:tcW w:w="1820" w:type="dxa"/>
            <w:hideMark/>
          </w:tcPr>
          <w:p w:rsidR="000F66E6" w:rsidRPr="000F66E6" w:rsidRDefault="000F66E6" w:rsidP="000F66E6">
            <w:pPr>
              <w:jc w:val="both"/>
            </w:pPr>
            <w:r w:rsidRPr="000F66E6">
              <w:t>79.879.071</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El RUT no se exigía con una fecha mínima de emisión. Se emite respuesta especifica al correo electrónico registrado</w:t>
            </w:r>
          </w:p>
        </w:tc>
      </w:tr>
      <w:tr w:rsidR="000F66E6" w:rsidRPr="000F66E6" w:rsidTr="000F66E6">
        <w:trPr>
          <w:trHeight w:val="1110"/>
        </w:trPr>
        <w:tc>
          <w:tcPr>
            <w:tcW w:w="1820" w:type="dxa"/>
            <w:hideMark/>
          </w:tcPr>
          <w:p w:rsidR="000F66E6" w:rsidRPr="000F66E6" w:rsidRDefault="000F66E6" w:rsidP="000F66E6">
            <w:pPr>
              <w:jc w:val="both"/>
            </w:pPr>
            <w:r w:rsidRPr="000F66E6">
              <w:t>63.285.894</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El vacío de la marcación se llena con la declaración realizada en la carta de inscripción que aportó en el plazo permitido. No se exigió alguna fecha de firma específica, por lo que se tomará la fecha de inscripción. Se emite respuesta especifica al correo electrónico registrado</w:t>
            </w:r>
          </w:p>
        </w:tc>
      </w:tr>
      <w:tr w:rsidR="000F66E6" w:rsidRPr="000F66E6" w:rsidTr="000F66E6">
        <w:trPr>
          <w:trHeight w:val="1280"/>
        </w:trPr>
        <w:tc>
          <w:tcPr>
            <w:tcW w:w="1820" w:type="dxa"/>
            <w:hideMark/>
          </w:tcPr>
          <w:p w:rsidR="000F66E6" w:rsidRPr="000F66E6" w:rsidRDefault="000F66E6" w:rsidP="000F66E6">
            <w:pPr>
              <w:jc w:val="both"/>
            </w:pPr>
            <w:r w:rsidRPr="000F66E6">
              <w:t>91.261.373</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El vacío de la marcación se llena con la declaración realizada en la carta de inscripción que aportó en el plazo permitido</w:t>
            </w:r>
          </w:p>
        </w:tc>
      </w:tr>
      <w:tr w:rsidR="000F66E6" w:rsidRPr="000F66E6" w:rsidTr="000F66E6">
        <w:trPr>
          <w:trHeight w:val="1350"/>
        </w:trPr>
        <w:tc>
          <w:tcPr>
            <w:tcW w:w="1820" w:type="dxa"/>
            <w:hideMark/>
          </w:tcPr>
          <w:p w:rsidR="000F66E6" w:rsidRPr="000F66E6" w:rsidRDefault="000F66E6" w:rsidP="000F66E6">
            <w:pPr>
              <w:jc w:val="both"/>
            </w:pPr>
            <w:r w:rsidRPr="000F66E6">
              <w:t>1.098.650.571</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Aunque no presentó reclamación, teniendo en cuenta que otros aspirantes que tuvieron la misma causal de inadmisión sí presentaron y se encontraron fundamentos para admitirlos, por el principio de igualdad también es ADMITIDO</w:t>
            </w:r>
          </w:p>
        </w:tc>
      </w:tr>
      <w:tr w:rsidR="000F66E6" w:rsidRPr="000F66E6" w:rsidTr="000F66E6">
        <w:trPr>
          <w:trHeight w:val="1860"/>
        </w:trPr>
        <w:tc>
          <w:tcPr>
            <w:tcW w:w="1820" w:type="dxa"/>
            <w:hideMark/>
          </w:tcPr>
          <w:p w:rsidR="000F66E6" w:rsidRPr="000F66E6" w:rsidRDefault="000F66E6" w:rsidP="000F66E6">
            <w:pPr>
              <w:jc w:val="both"/>
            </w:pPr>
            <w:r w:rsidRPr="000F66E6">
              <w:t>37.896.860</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Al haber enviado los documentos por correo electrónico dentro del plazo de la inscripción, se llena tal vacío pues se comprende que era su voluntad presentarlos con dicha información. Se emite respuesta detallada al correo electrónico registrado</w:t>
            </w:r>
          </w:p>
        </w:tc>
      </w:tr>
      <w:tr w:rsidR="000F66E6" w:rsidRPr="000F66E6" w:rsidTr="000F66E6">
        <w:trPr>
          <w:trHeight w:val="1340"/>
        </w:trPr>
        <w:tc>
          <w:tcPr>
            <w:tcW w:w="1820" w:type="dxa"/>
            <w:hideMark/>
          </w:tcPr>
          <w:p w:rsidR="000F66E6" w:rsidRPr="000F66E6" w:rsidRDefault="000F66E6" w:rsidP="000F66E6">
            <w:pPr>
              <w:jc w:val="both"/>
            </w:pPr>
            <w:r w:rsidRPr="000F66E6">
              <w:lastRenderedPageBreak/>
              <w:t>13.542.608</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Aunque no presentó reclamación, teniendo en cuenta que otros aspirantes que tuvieron la misma causal de inadmisión sí presentaron y se encontraron fundamentos para admitirlos, por el principio de igualdad también es ADMITIDO</w:t>
            </w:r>
          </w:p>
        </w:tc>
      </w:tr>
      <w:tr w:rsidR="000F66E6" w:rsidRPr="000F66E6" w:rsidTr="000F66E6">
        <w:trPr>
          <w:trHeight w:val="2610"/>
        </w:trPr>
        <w:tc>
          <w:tcPr>
            <w:tcW w:w="1820" w:type="dxa"/>
            <w:hideMark/>
          </w:tcPr>
          <w:p w:rsidR="000F66E6" w:rsidRPr="000F66E6" w:rsidRDefault="000F66E6" w:rsidP="000F66E6">
            <w:pPr>
              <w:jc w:val="both"/>
            </w:pPr>
            <w:r w:rsidRPr="000F66E6">
              <w:t>63.438.222</w:t>
            </w:r>
          </w:p>
        </w:tc>
        <w:tc>
          <w:tcPr>
            <w:tcW w:w="1140" w:type="dxa"/>
            <w:hideMark/>
          </w:tcPr>
          <w:p w:rsidR="000F66E6" w:rsidRPr="000F66E6" w:rsidRDefault="000F66E6" w:rsidP="000F66E6">
            <w:pPr>
              <w:jc w:val="both"/>
            </w:pPr>
            <w:r w:rsidRPr="000F66E6">
              <w:t>Admitido</w:t>
            </w:r>
          </w:p>
        </w:tc>
        <w:tc>
          <w:tcPr>
            <w:tcW w:w="5500" w:type="dxa"/>
            <w:hideMark/>
          </w:tcPr>
          <w:p w:rsidR="000F66E6" w:rsidRPr="000F66E6" w:rsidRDefault="000F66E6" w:rsidP="000F66E6">
            <w:pPr>
              <w:jc w:val="both"/>
            </w:pPr>
            <w:r w:rsidRPr="000F66E6">
              <w:t>Luego de analizar los argumentos expuestos, es ADMITIDO. Respecto al vacío de la marcación de la hoja de vida, este se llena con la declaración realizada en la carta de inscripción que aportó en el plazo permitido. Respecto a la firma al haber enviado los documentos por correo electrónico dentro del plazo de la inscripción, se llena tal vacío pues se comprende que era su voluntad presentarlos con dicha información. Se emite respuesta detallada al correo electrónico registrado</w:t>
            </w:r>
          </w:p>
        </w:tc>
      </w:tr>
      <w:tr w:rsidR="000F66E6" w:rsidRPr="000F66E6" w:rsidTr="000F66E6">
        <w:trPr>
          <w:trHeight w:val="2030"/>
        </w:trPr>
        <w:tc>
          <w:tcPr>
            <w:tcW w:w="1820" w:type="dxa"/>
            <w:hideMark/>
          </w:tcPr>
          <w:p w:rsidR="000F66E6" w:rsidRPr="000F66E6" w:rsidRDefault="000F66E6" w:rsidP="000F66E6">
            <w:pPr>
              <w:jc w:val="both"/>
            </w:pPr>
            <w:r w:rsidRPr="000F66E6">
              <w:t>1.098.626.746</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Luego de analizar los argumentos expuestos, se precisa que por un error involuntario no se incluyó en el listado preliminar. Sin embargo, al revisar el correo de inscripción el mismo se recibió de manera extemporánea. Se emite respuesta especifica al correo electrónico registrado. INADMITIDO</w:t>
            </w:r>
          </w:p>
        </w:tc>
      </w:tr>
      <w:tr w:rsidR="000F66E6" w:rsidRPr="000F66E6" w:rsidTr="000F66E6">
        <w:trPr>
          <w:trHeight w:val="1950"/>
        </w:trPr>
        <w:tc>
          <w:tcPr>
            <w:tcW w:w="1820" w:type="dxa"/>
            <w:hideMark/>
          </w:tcPr>
          <w:p w:rsidR="000F66E6" w:rsidRPr="000F66E6" w:rsidRDefault="000F66E6" w:rsidP="000F66E6">
            <w:pPr>
              <w:jc w:val="both"/>
            </w:pPr>
            <w:r w:rsidRPr="000F66E6">
              <w:t>37.721.437</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Luego de analizar los argumentos expuestos, se precisa que por un error involuntario no se incluyó en el listado preliminar. Sin embargo, al revisar el correo de inscripción el mismo se recibió de manera extemporánea. Se emite respuesta especifica al correo electrónico registrado. INADMITIDO</w:t>
            </w:r>
          </w:p>
        </w:tc>
      </w:tr>
      <w:tr w:rsidR="000F66E6" w:rsidRPr="000F66E6" w:rsidTr="000F66E6">
        <w:trPr>
          <w:trHeight w:val="1400"/>
        </w:trPr>
        <w:tc>
          <w:tcPr>
            <w:tcW w:w="1820" w:type="dxa"/>
            <w:hideMark/>
          </w:tcPr>
          <w:p w:rsidR="000F66E6" w:rsidRPr="000F66E6" w:rsidRDefault="000F66E6" w:rsidP="000F66E6">
            <w:pPr>
              <w:jc w:val="both"/>
            </w:pPr>
            <w:r w:rsidRPr="000F66E6">
              <w:t>32.666.951</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No presentó reclamación</w:t>
            </w:r>
          </w:p>
        </w:tc>
      </w:tr>
      <w:tr w:rsidR="000F66E6" w:rsidRPr="000F66E6" w:rsidTr="000F66E6">
        <w:trPr>
          <w:trHeight w:val="1100"/>
        </w:trPr>
        <w:tc>
          <w:tcPr>
            <w:tcW w:w="1820" w:type="dxa"/>
            <w:hideMark/>
          </w:tcPr>
          <w:p w:rsidR="000F66E6" w:rsidRPr="000F66E6" w:rsidRDefault="000F66E6" w:rsidP="000F66E6">
            <w:pPr>
              <w:jc w:val="both"/>
            </w:pPr>
            <w:r w:rsidRPr="000F66E6">
              <w:t>91.251.539</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No presentó reclamación</w:t>
            </w:r>
          </w:p>
        </w:tc>
      </w:tr>
      <w:tr w:rsidR="000F66E6" w:rsidRPr="000F66E6" w:rsidTr="000F66E6">
        <w:trPr>
          <w:trHeight w:val="2360"/>
        </w:trPr>
        <w:tc>
          <w:tcPr>
            <w:tcW w:w="1820" w:type="dxa"/>
            <w:hideMark/>
          </w:tcPr>
          <w:p w:rsidR="000F66E6" w:rsidRPr="000F66E6" w:rsidRDefault="000F66E6" w:rsidP="000F66E6">
            <w:pPr>
              <w:jc w:val="both"/>
            </w:pPr>
            <w:r w:rsidRPr="000F66E6">
              <w:t>91.070.384</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Luego de analizar los argumentos expuestos, se confirma decisión inicial. Respecto al vacío de la marcación de la hoja de vida, este se llena con la declaración realizada en la carta de inscripción que aportó en el plazo permitido. Sin embargo, respecto a las otras omisiones, las mismas no se cumplieron. Por tanto, será INADMITIDO. Se emite respuesta especifica al correo electrónico registrado.</w:t>
            </w:r>
          </w:p>
        </w:tc>
      </w:tr>
      <w:tr w:rsidR="000F66E6" w:rsidRPr="000F66E6" w:rsidTr="000F66E6">
        <w:trPr>
          <w:trHeight w:val="1150"/>
        </w:trPr>
        <w:tc>
          <w:tcPr>
            <w:tcW w:w="1820" w:type="dxa"/>
            <w:hideMark/>
          </w:tcPr>
          <w:p w:rsidR="000F66E6" w:rsidRPr="000F66E6" w:rsidRDefault="000F66E6" w:rsidP="000F66E6">
            <w:pPr>
              <w:jc w:val="both"/>
            </w:pPr>
            <w:r w:rsidRPr="000F66E6">
              <w:lastRenderedPageBreak/>
              <w:t>1.098.683.336</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Luego de analizar los argumentos expuestos, se confirma decisión inicial. Se emite respuesta especifica al correo electrónico registrado. INADMITIDO</w:t>
            </w:r>
          </w:p>
        </w:tc>
      </w:tr>
      <w:tr w:rsidR="000F66E6" w:rsidRPr="000F66E6" w:rsidTr="000F66E6">
        <w:trPr>
          <w:trHeight w:val="450"/>
        </w:trPr>
        <w:tc>
          <w:tcPr>
            <w:tcW w:w="1820" w:type="dxa"/>
            <w:hideMark/>
          </w:tcPr>
          <w:p w:rsidR="000F66E6" w:rsidRPr="000F66E6" w:rsidRDefault="000F66E6" w:rsidP="000F66E6">
            <w:pPr>
              <w:jc w:val="both"/>
            </w:pPr>
            <w:r w:rsidRPr="000F66E6">
              <w:t>19.356.120</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No presentó reclamación</w:t>
            </w:r>
          </w:p>
        </w:tc>
      </w:tr>
      <w:tr w:rsidR="000F66E6" w:rsidRPr="000F66E6" w:rsidTr="000F66E6">
        <w:trPr>
          <w:trHeight w:val="1080"/>
        </w:trPr>
        <w:tc>
          <w:tcPr>
            <w:tcW w:w="1820" w:type="dxa"/>
            <w:hideMark/>
          </w:tcPr>
          <w:p w:rsidR="000F66E6" w:rsidRPr="000F66E6" w:rsidRDefault="000F66E6" w:rsidP="000F66E6">
            <w:pPr>
              <w:jc w:val="both"/>
            </w:pPr>
            <w:r w:rsidRPr="000F66E6">
              <w:t>91.530.785</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Luego de analizar los argumentos expuestos, se confirma decisión inicial. Se emite respuesta especifica al correo electrónico registrado. INADMITIDO</w:t>
            </w:r>
          </w:p>
        </w:tc>
      </w:tr>
      <w:tr w:rsidR="000F66E6" w:rsidRPr="000F66E6" w:rsidTr="000F66E6">
        <w:trPr>
          <w:trHeight w:val="1170"/>
        </w:trPr>
        <w:tc>
          <w:tcPr>
            <w:tcW w:w="1820" w:type="dxa"/>
            <w:hideMark/>
          </w:tcPr>
          <w:p w:rsidR="000F66E6" w:rsidRPr="000F66E6" w:rsidRDefault="000F66E6" w:rsidP="000F66E6">
            <w:pPr>
              <w:jc w:val="both"/>
            </w:pPr>
            <w:r w:rsidRPr="000F66E6">
              <w:t>91.530.244</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Luego de analizar los argumentos expuestos, se confirma decisión inicial. Se emite respuesta especifica al correo electrónico registrado. INADMITIDO</w:t>
            </w:r>
          </w:p>
        </w:tc>
      </w:tr>
      <w:tr w:rsidR="000F66E6" w:rsidRPr="000F66E6" w:rsidTr="000F66E6">
        <w:trPr>
          <w:trHeight w:val="1130"/>
        </w:trPr>
        <w:tc>
          <w:tcPr>
            <w:tcW w:w="1820" w:type="dxa"/>
            <w:hideMark/>
          </w:tcPr>
          <w:p w:rsidR="000F66E6" w:rsidRPr="000F66E6" w:rsidRDefault="000F66E6" w:rsidP="000F66E6">
            <w:pPr>
              <w:jc w:val="both"/>
            </w:pPr>
            <w:r w:rsidRPr="000F66E6">
              <w:t>91.514.406</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Luego de analizar los argumentos expuestos, se confirma decisión inicial. Se emite respuesta especifica al correo electrónico registrado. INADMITIDO</w:t>
            </w:r>
          </w:p>
        </w:tc>
      </w:tr>
      <w:tr w:rsidR="000F66E6" w:rsidRPr="000F66E6" w:rsidTr="000F66E6">
        <w:trPr>
          <w:trHeight w:val="2030"/>
        </w:trPr>
        <w:tc>
          <w:tcPr>
            <w:tcW w:w="1820" w:type="dxa"/>
            <w:hideMark/>
          </w:tcPr>
          <w:p w:rsidR="000F66E6" w:rsidRPr="000F66E6" w:rsidRDefault="000F66E6" w:rsidP="000F66E6">
            <w:pPr>
              <w:jc w:val="both"/>
            </w:pPr>
            <w:r w:rsidRPr="000F66E6">
              <w:t>13.718.541</w:t>
            </w:r>
          </w:p>
        </w:tc>
        <w:tc>
          <w:tcPr>
            <w:tcW w:w="1140" w:type="dxa"/>
            <w:hideMark/>
          </w:tcPr>
          <w:p w:rsidR="000F66E6" w:rsidRPr="000F66E6" w:rsidRDefault="000F66E6" w:rsidP="000F66E6">
            <w:pPr>
              <w:jc w:val="both"/>
            </w:pPr>
            <w:r w:rsidRPr="000F66E6">
              <w:t>No admitido</w:t>
            </w:r>
          </w:p>
        </w:tc>
        <w:tc>
          <w:tcPr>
            <w:tcW w:w="5500" w:type="dxa"/>
            <w:hideMark/>
          </w:tcPr>
          <w:p w:rsidR="000F66E6" w:rsidRPr="000F66E6" w:rsidRDefault="000F66E6" w:rsidP="000F66E6">
            <w:pPr>
              <w:jc w:val="both"/>
            </w:pPr>
            <w:r w:rsidRPr="000F66E6">
              <w:t>Aunque no presentó reclamación, teniendo en cuenta que otros aspirantes que tuvieron la misma causal de inadmisión sí presentaron y se encontraron fundamentos para admitirlos, por el principio de igualdad, la omisión en la marcación en la hoja de vida no será causal de inadmisión. Sin embargo, existen otras omisiones de documentos que no presentó, INADMITIDO</w:t>
            </w:r>
          </w:p>
        </w:tc>
      </w:tr>
    </w:tbl>
    <w:p w:rsidR="00675DD3" w:rsidRPr="00675DD3" w:rsidRDefault="00675DD3" w:rsidP="00675DD3">
      <w:pPr>
        <w:jc w:val="center"/>
        <w:rPr>
          <w:b/>
        </w:rPr>
      </w:pPr>
    </w:p>
    <w:p w:rsidR="00675DD3" w:rsidRPr="00675DD3" w:rsidRDefault="00675DD3" w:rsidP="00675DD3">
      <w:pPr>
        <w:pStyle w:val="Prrafodelista"/>
        <w:numPr>
          <w:ilvl w:val="0"/>
          <w:numId w:val="1"/>
        </w:numPr>
        <w:jc w:val="center"/>
        <w:rPr>
          <w:b/>
        </w:rPr>
      </w:pPr>
      <w:r w:rsidRPr="00675DD3">
        <w:rPr>
          <w:b/>
        </w:rPr>
        <w:t>LISTADO DEFINITIVO DE ADMITIDOS (AS) Y NO ADMITIDOS (AS)</w:t>
      </w:r>
    </w:p>
    <w:p w:rsidR="00675DD3" w:rsidRDefault="00675DD3" w:rsidP="00AC6EC1">
      <w:pPr>
        <w:jc w:val="both"/>
      </w:pPr>
      <w:r>
        <w:t xml:space="preserve">Teniendo en cuenta lo expuesto anteriormente, se publica el listado definitivo de admitidos (as) y no admitidos(as) en virtud del </w:t>
      </w:r>
      <w:r w:rsidR="000F00C5">
        <w:t>Convocatoria</w:t>
      </w:r>
      <w:r>
        <w:t xml:space="preserve"> ya citado:</w:t>
      </w:r>
    </w:p>
    <w:tbl>
      <w:tblPr>
        <w:tblStyle w:val="Tablaconcuadrcula"/>
        <w:tblW w:w="0" w:type="auto"/>
        <w:jc w:val="center"/>
        <w:tblLook w:val="04A0" w:firstRow="1" w:lastRow="0" w:firstColumn="1" w:lastColumn="0" w:noHBand="0" w:noVBand="1"/>
      </w:tblPr>
      <w:tblGrid>
        <w:gridCol w:w="1820"/>
        <w:gridCol w:w="1155"/>
      </w:tblGrid>
      <w:tr w:rsidR="00F9110A" w:rsidRPr="00F9110A" w:rsidTr="00741EA1">
        <w:trPr>
          <w:trHeight w:val="940"/>
          <w:jc w:val="center"/>
        </w:trPr>
        <w:tc>
          <w:tcPr>
            <w:tcW w:w="1820" w:type="dxa"/>
            <w:hideMark/>
          </w:tcPr>
          <w:p w:rsidR="00F9110A" w:rsidRPr="00F9110A" w:rsidRDefault="00F9110A" w:rsidP="00F9110A">
            <w:pPr>
              <w:jc w:val="both"/>
              <w:rPr>
                <w:b/>
                <w:bCs/>
              </w:rPr>
            </w:pPr>
            <w:r w:rsidRPr="00F9110A">
              <w:rPr>
                <w:b/>
                <w:bCs/>
              </w:rPr>
              <w:t xml:space="preserve">Cédula </w:t>
            </w:r>
          </w:p>
        </w:tc>
        <w:tc>
          <w:tcPr>
            <w:tcW w:w="1140" w:type="dxa"/>
            <w:hideMark/>
          </w:tcPr>
          <w:p w:rsidR="00F9110A" w:rsidRPr="00F9110A" w:rsidRDefault="00F9110A" w:rsidP="00F9110A">
            <w:pPr>
              <w:jc w:val="both"/>
              <w:rPr>
                <w:b/>
                <w:bCs/>
              </w:rPr>
            </w:pPr>
            <w:r w:rsidRPr="00F9110A">
              <w:rPr>
                <w:b/>
                <w:bCs/>
              </w:rPr>
              <w:t xml:space="preserve">Admitidos </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1.098.718.249</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1.098.802.770</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37.326.973</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lastRenderedPageBreak/>
              <w:t>79.298.680</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13.543.169</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91.015.747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91.111.352</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13.853.798</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63.328.645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91.042.105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88.277.162</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7.161.323</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1.098.643.385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63.552.094</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63.488.295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13.743.564</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1.096.185.310</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lastRenderedPageBreak/>
              <w:t>91.271.466</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91.539.191</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91.256.311</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5.660.995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60.260.985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91.271.279</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13.721.293</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91.456.116</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91.229.293</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91.519.279</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91.279.084</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63.366.992</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13.872.916</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37.625.077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lastRenderedPageBreak/>
              <w:t>6.030.317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1.098.712.952</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1.098.732.173</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63.534.306</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1.098.614.127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91.477.744</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91.247.088</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91.241.058</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91.279.327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1.101.753.915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91.492.942</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91.540.052</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63.510.675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1.098.606.449</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lastRenderedPageBreak/>
              <w:t>91.015.044</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30.397.118</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1.098.764.564</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1.012.348.874</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91.228.865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91.519.188</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63.464.550</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63.537.623</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37.514.550</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91.444.027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1.098.660.710</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1.098.628.865</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19.289.596</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1.098.691.197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lastRenderedPageBreak/>
              <w:t>13.538.910</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91.279.333</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63.535.327</w:t>
            </w:r>
          </w:p>
        </w:tc>
        <w:tc>
          <w:tcPr>
            <w:tcW w:w="1140" w:type="dxa"/>
            <w:hideMark/>
          </w:tcPr>
          <w:p w:rsidR="00F9110A" w:rsidRPr="00F9110A" w:rsidRDefault="00F9110A" w:rsidP="00F9110A">
            <w:pPr>
              <w:jc w:val="both"/>
            </w:pPr>
            <w:r w:rsidRPr="00F9110A">
              <w:t>Admitido</w:t>
            </w:r>
          </w:p>
        </w:tc>
      </w:tr>
      <w:tr w:rsidR="00F9110A" w:rsidRPr="00F9110A" w:rsidTr="00741EA1">
        <w:trPr>
          <w:trHeight w:val="870"/>
          <w:jc w:val="center"/>
        </w:trPr>
        <w:tc>
          <w:tcPr>
            <w:tcW w:w="1820" w:type="dxa"/>
            <w:hideMark/>
          </w:tcPr>
          <w:p w:rsidR="00F9110A" w:rsidRPr="00F9110A" w:rsidRDefault="00F9110A" w:rsidP="00F9110A">
            <w:pPr>
              <w:jc w:val="both"/>
            </w:pPr>
            <w:r w:rsidRPr="00F9110A">
              <w:t>98.538.972</w:t>
            </w:r>
          </w:p>
        </w:tc>
        <w:tc>
          <w:tcPr>
            <w:tcW w:w="1140" w:type="dxa"/>
            <w:hideMark/>
          </w:tcPr>
          <w:p w:rsidR="00F9110A" w:rsidRPr="00F9110A" w:rsidRDefault="00F9110A" w:rsidP="00F9110A">
            <w:pPr>
              <w:jc w:val="both"/>
            </w:pPr>
            <w:r w:rsidRPr="00F9110A">
              <w:t>Admitido</w:t>
            </w:r>
          </w:p>
        </w:tc>
      </w:tr>
      <w:tr w:rsidR="00F9110A" w:rsidRPr="00F9110A" w:rsidTr="00741EA1">
        <w:trPr>
          <w:trHeight w:val="980"/>
          <w:jc w:val="center"/>
        </w:trPr>
        <w:tc>
          <w:tcPr>
            <w:tcW w:w="1820" w:type="dxa"/>
            <w:hideMark/>
          </w:tcPr>
          <w:p w:rsidR="00F9110A" w:rsidRPr="00F9110A" w:rsidRDefault="00F9110A" w:rsidP="00F9110A">
            <w:pPr>
              <w:jc w:val="both"/>
            </w:pPr>
            <w:r w:rsidRPr="00F9110A">
              <w:t>91.225.952</w:t>
            </w:r>
          </w:p>
        </w:tc>
        <w:tc>
          <w:tcPr>
            <w:tcW w:w="1140" w:type="dxa"/>
            <w:hideMark/>
          </w:tcPr>
          <w:p w:rsidR="00F9110A" w:rsidRPr="00F9110A" w:rsidRDefault="00F9110A" w:rsidP="00F9110A">
            <w:pPr>
              <w:jc w:val="both"/>
            </w:pPr>
            <w:r w:rsidRPr="00F9110A">
              <w:t>A</w:t>
            </w:r>
            <w:r w:rsidR="00972963">
              <w:t>dmitido</w:t>
            </w:r>
          </w:p>
        </w:tc>
      </w:tr>
      <w:tr w:rsidR="00F9110A" w:rsidRPr="00F9110A" w:rsidTr="00741EA1">
        <w:trPr>
          <w:trHeight w:val="2210"/>
          <w:jc w:val="center"/>
        </w:trPr>
        <w:tc>
          <w:tcPr>
            <w:tcW w:w="1820" w:type="dxa"/>
            <w:hideMark/>
          </w:tcPr>
          <w:p w:rsidR="00F9110A" w:rsidRPr="00F9110A" w:rsidRDefault="00F9110A" w:rsidP="00F9110A">
            <w:pPr>
              <w:jc w:val="both"/>
            </w:pPr>
            <w:r w:rsidRPr="00F9110A">
              <w:t>91.519.900</w:t>
            </w:r>
          </w:p>
        </w:tc>
        <w:tc>
          <w:tcPr>
            <w:tcW w:w="1140" w:type="dxa"/>
            <w:hideMark/>
          </w:tcPr>
          <w:p w:rsidR="00F9110A" w:rsidRPr="00F9110A" w:rsidRDefault="00F9110A" w:rsidP="00F9110A">
            <w:pPr>
              <w:jc w:val="both"/>
            </w:pPr>
            <w:r w:rsidRPr="00F9110A">
              <w:t>Admitido</w:t>
            </w:r>
          </w:p>
        </w:tc>
      </w:tr>
      <w:tr w:rsidR="00F9110A" w:rsidRPr="00F9110A" w:rsidTr="00741EA1">
        <w:trPr>
          <w:trHeight w:val="1780"/>
          <w:jc w:val="center"/>
        </w:trPr>
        <w:tc>
          <w:tcPr>
            <w:tcW w:w="1820" w:type="dxa"/>
            <w:hideMark/>
          </w:tcPr>
          <w:p w:rsidR="00F9110A" w:rsidRPr="00F9110A" w:rsidRDefault="00F9110A" w:rsidP="00F9110A">
            <w:pPr>
              <w:jc w:val="both"/>
            </w:pPr>
            <w:r w:rsidRPr="00F9110A">
              <w:t>1.098.631.315</w:t>
            </w:r>
          </w:p>
        </w:tc>
        <w:tc>
          <w:tcPr>
            <w:tcW w:w="1140" w:type="dxa"/>
            <w:hideMark/>
          </w:tcPr>
          <w:p w:rsidR="00F9110A" w:rsidRPr="00F9110A" w:rsidRDefault="00F9110A" w:rsidP="00F9110A">
            <w:pPr>
              <w:jc w:val="both"/>
            </w:pPr>
            <w:r w:rsidRPr="00F9110A">
              <w:t>Admitido</w:t>
            </w:r>
          </w:p>
        </w:tc>
      </w:tr>
      <w:tr w:rsidR="00F9110A" w:rsidRPr="00F9110A" w:rsidTr="00741EA1">
        <w:trPr>
          <w:trHeight w:val="1930"/>
          <w:jc w:val="center"/>
        </w:trPr>
        <w:tc>
          <w:tcPr>
            <w:tcW w:w="1820" w:type="dxa"/>
            <w:hideMark/>
          </w:tcPr>
          <w:p w:rsidR="00F9110A" w:rsidRPr="00F9110A" w:rsidRDefault="00F9110A" w:rsidP="00F9110A">
            <w:pPr>
              <w:jc w:val="both"/>
            </w:pPr>
            <w:r w:rsidRPr="00F9110A">
              <w:t>1.098.727.858</w:t>
            </w:r>
          </w:p>
        </w:tc>
        <w:tc>
          <w:tcPr>
            <w:tcW w:w="1140" w:type="dxa"/>
            <w:hideMark/>
          </w:tcPr>
          <w:p w:rsidR="00F9110A" w:rsidRPr="00F9110A" w:rsidRDefault="00F9110A" w:rsidP="00F9110A">
            <w:pPr>
              <w:jc w:val="both"/>
            </w:pPr>
            <w:r w:rsidRPr="00F9110A">
              <w:t>Admitido</w:t>
            </w:r>
          </w:p>
        </w:tc>
      </w:tr>
      <w:tr w:rsidR="00F9110A" w:rsidRPr="00F9110A" w:rsidTr="00741EA1">
        <w:trPr>
          <w:trHeight w:val="1430"/>
          <w:jc w:val="center"/>
        </w:trPr>
        <w:tc>
          <w:tcPr>
            <w:tcW w:w="1820" w:type="dxa"/>
            <w:hideMark/>
          </w:tcPr>
          <w:p w:rsidR="00F9110A" w:rsidRPr="00F9110A" w:rsidRDefault="00F9110A" w:rsidP="00F9110A">
            <w:pPr>
              <w:jc w:val="both"/>
            </w:pPr>
            <w:r w:rsidRPr="00F9110A">
              <w:t>13.511.220</w:t>
            </w:r>
          </w:p>
        </w:tc>
        <w:tc>
          <w:tcPr>
            <w:tcW w:w="1140" w:type="dxa"/>
            <w:hideMark/>
          </w:tcPr>
          <w:p w:rsidR="00F9110A" w:rsidRPr="00F9110A" w:rsidRDefault="00F9110A" w:rsidP="00F9110A">
            <w:pPr>
              <w:jc w:val="both"/>
            </w:pPr>
            <w:r w:rsidRPr="00F9110A">
              <w:t>Admitido</w:t>
            </w:r>
          </w:p>
        </w:tc>
      </w:tr>
      <w:tr w:rsidR="00F9110A" w:rsidRPr="00F9110A" w:rsidTr="00741EA1">
        <w:trPr>
          <w:trHeight w:val="1470"/>
          <w:jc w:val="center"/>
        </w:trPr>
        <w:tc>
          <w:tcPr>
            <w:tcW w:w="1820" w:type="dxa"/>
            <w:hideMark/>
          </w:tcPr>
          <w:p w:rsidR="00F9110A" w:rsidRPr="00F9110A" w:rsidRDefault="00F9110A" w:rsidP="00F9110A">
            <w:pPr>
              <w:jc w:val="both"/>
            </w:pPr>
            <w:r w:rsidRPr="00F9110A">
              <w:lastRenderedPageBreak/>
              <w:t>1.032.426.321</w:t>
            </w:r>
          </w:p>
        </w:tc>
        <w:tc>
          <w:tcPr>
            <w:tcW w:w="1140" w:type="dxa"/>
            <w:hideMark/>
          </w:tcPr>
          <w:p w:rsidR="00F9110A" w:rsidRPr="00F9110A" w:rsidRDefault="00F9110A" w:rsidP="00F9110A">
            <w:pPr>
              <w:jc w:val="both"/>
            </w:pPr>
            <w:r w:rsidRPr="00F9110A">
              <w:t>admitido</w:t>
            </w:r>
          </w:p>
        </w:tc>
      </w:tr>
      <w:tr w:rsidR="00F9110A" w:rsidRPr="00F9110A" w:rsidTr="00741EA1">
        <w:trPr>
          <w:trHeight w:val="1470"/>
          <w:jc w:val="center"/>
        </w:trPr>
        <w:tc>
          <w:tcPr>
            <w:tcW w:w="1820" w:type="dxa"/>
            <w:hideMark/>
          </w:tcPr>
          <w:p w:rsidR="00F9110A" w:rsidRPr="00F9110A" w:rsidRDefault="00F9110A" w:rsidP="00F9110A">
            <w:pPr>
              <w:jc w:val="both"/>
            </w:pPr>
            <w:r w:rsidRPr="00F9110A">
              <w:t>1.098.714.931</w:t>
            </w:r>
          </w:p>
        </w:tc>
        <w:tc>
          <w:tcPr>
            <w:tcW w:w="1140" w:type="dxa"/>
            <w:hideMark/>
          </w:tcPr>
          <w:p w:rsidR="00F9110A" w:rsidRPr="00F9110A" w:rsidRDefault="00F9110A" w:rsidP="00F9110A">
            <w:pPr>
              <w:jc w:val="both"/>
            </w:pPr>
            <w:r w:rsidRPr="00F9110A">
              <w:t>Admitido</w:t>
            </w:r>
          </w:p>
        </w:tc>
      </w:tr>
      <w:tr w:rsidR="00F9110A" w:rsidRPr="00F9110A" w:rsidTr="00741EA1">
        <w:trPr>
          <w:trHeight w:val="1300"/>
          <w:jc w:val="center"/>
        </w:trPr>
        <w:tc>
          <w:tcPr>
            <w:tcW w:w="1820" w:type="dxa"/>
            <w:hideMark/>
          </w:tcPr>
          <w:p w:rsidR="00F9110A" w:rsidRPr="00F9110A" w:rsidRDefault="00F9110A" w:rsidP="00F9110A">
            <w:pPr>
              <w:jc w:val="both"/>
            </w:pPr>
            <w:r w:rsidRPr="00F9110A">
              <w:t>91.509.100</w:t>
            </w:r>
          </w:p>
        </w:tc>
        <w:tc>
          <w:tcPr>
            <w:tcW w:w="1140" w:type="dxa"/>
            <w:hideMark/>
          </w:tcPr>
          <w:p w:rsidR="00F9110A" w:rsidRPr="00F9110A" w:rsidRDefault="00F9110A" w:rsidP="00F9110A">
            <w:pPr>
              <w:jc w:val="both"/>
            </w:pPr>
            <w:r w:rsidRPr="00F9110A">
              <w:t>Admitido</w:t>
            </w:r>
          </w:p>
        </w:tc>
      </w:tr>
      <w:tr w:rsidR="00F9110A" w:rsidRPr="00F9110A" w:rsidTr="00741EA1">
        <w:trPr>
          <w:trHeight w:val="1370"/>
          <w:jc w:val="center"/>
        </w:trPr>
        <w:tc>
          <w:tcPr>
            <w:tcW w:w="1820" w:type="dxa"/>
            <w:hideMark/>
          </w:tcPr>
          <w:p w:rsidR="00F9110A" w:rsidRPr="00F9110A" w:rsidRDefault="00F9110A" w:rsidP="00F9110A">
            <w:pPr>
              <w:jc w:val="both"/>
            </w:pPr>
            <w:r w:rsidRPr="00F9110A">
              <w:t>1.098.631.128</w:t>
            </w:r>
          </w:p>
        </w:tc>
        <w:tc>
          <w:tcPr>
            <w:tcW w:w="1140" w:type="dxa"/>
            <w:hideMark/>
          </w:tcPr>
          <w:p w:rsidR="00F9110A" w:rsidRPr="00F9110A" w:rsidRDefault="00F9110A" w:rsidP="00F9110A">
            <w:pPr>
              <w:jc w:val="both"/>
            </w:pPr>
            <w:r w:rsidRPr="00F9110A">
              <w:t>Admitido</w:t>
            </w:r>
          </w:p>
        </w:tc>
      </w:tr>
      <w:tr w:rsidR="00F9110A" w:rsidRPr="00F9110A" w:rsidTr="00741EA1">
        <w:trPr>
          <w:trHeight w:val="1070"/>
          <w:jc w:val="center"/>
        </w:trPr>
        <w:tc>
          <w:tcPr>
            <w:tcW w:w="1820" w:type="dxa"/>
            <w:hideMark/>
          </w:tcPr>
          <w:p w:rsidR="00F9110A" w:rsidRPr="00F9110A" w:rsidRDefault="00F9110A" w:rsidP="00F9110A">
            <w:pPr>
              <w:jc w:val="both"/>
            </w:pPr>
            <w:r w:rsidRPr="00F9110A">
              <w:t>79.879.071</w:t>
            </w:r>
          </w:p>
        </w:tc>
        <w:tc>
          <w:tcPr>
            <w:tcW w:w="1140" w:type="dxa"/>
            <w:hideMark/>
          </w:tcPr>
          <w:p w:rsidR="00F9110A" w:rsidRPr="00F9110A" w:rsidRDefault="00F9110A" w:rsidP="00F9110A">
            <w:pPr>
              <w:jc w:val="both"/>
            </w:pPr>
            <w:r w:rsidRPr="00F9110A">
              <w:t>Admitido</w:t>
            </w:r>
          </w:p>
        </w:tc>
      </w:tr>
      <w:tr w:rsidR="00F9110A" w:rsidRPr="00F9110A" w:rsidTr="00741EA1">
        <w:trPr>
          <w:trHeight w:val="1110"/>
          <w:jc w:val="center"/>
        </w:trPr>
        <w:tc>
          <w:tcPr>
            <w:tcW w:w="1820" w:type="dxa"/>
            <w:hideMark/>
          </w:tcPr>
          <w:p w:rsidR="00F9110A" w:rsidRPr="00F9110A" w:rsidRDefault="00F9110A" w:rsidP="00F9110A">
            <w:pPr>
              <w:jc w:val="both"/>
            </w:pPr>
            <w:r w:rsidRPr="00F9110A">
              <w:t>63.285.894</w:t>
            </w:r>
          </w:p>
        </w:tc>
        <w:tc>
          <w:tcPr>
            <w:tcW w:w="1140" w:type="dxa"/>
            <w:hideMark/>
          </w:tcPr>
          <w:p w:rsidR="00F9110A" w:rsidRPr="00F9110A" w:rsidRDefault="00F9110A" w:rsidP="00F9110A">
            <w:pPr>
              <w:jc w:val="both"/>
            </w:pPr>
            <w:r w:rsidRPr="00F9110A">
              <w:t>Admitido</w:t>
            </w:r>
          </w:p>
        </w:tc>
      </w:tr>
      <w:tr w:rsidR="00F9110A" w:rsidRPr="00F9110A" w:rsidTr="00741EA1">
        <w:trPr>
          <w:trHeight w:val="1280"/>
          <w:jc w:val="center"/>
        </w:trPr>
        <w:tc>
          <w:tcPr>
            <w:tcW w:w="1820" w:type="dxa"/>
            <w:hideMark/>
          </w:tcPr>
          <w:p w:rsidR="00F9110A" w:rsidRPr="00F9110A" w:rsidRDefault="00F9110A" w:rsidP="00F9110A">
            <w:pPr>
              <w:jc w:val="both"/>
            </w:pPr>
            <w:r w:rsidRPr="00F9110A">
              <w:t>91.261.373</w:t>
            </w:r>
          </w:p>
        </w:tc>
        <w:tc>
          <w:tcPr>
            <w:tcW w:w="1140" w:type="dxa"/>
            <w:hideMark/>
          </w:tcPr>
          <w:p w:rsidR="00F9110A" w:rsidRPr="00F9110A" w:rsidRDefault="00F9110A" w:rsidP="00F9110A">
            <w:pPr>
              <w:jc w:val="both"/>
            </w:pPr>
            <w:r w:rsidRPr="00F9110A">
              <w:t>Admitido</w:t>
            </w:r>
          </w:p>
        </w:tc>
      </w:tr>
      <w:tr w:rsidR="00F9110A" w:rsidRPr="00F9110A" w:rsidTr="00741EA1">
        <w:trPr>
          <w:trHeight w:val="1350"/>
          <w:jc w:val="center"/>
        </w:trPr>
        <w:tc>
          <w:tcPr>
            <w:tcW w:w="1820" w:type="dxa"/>
            <w:hideMark/>
          </w:tcPr>
          <w:p w:rsidR="00F9110A" w:rsidRPr="00F9110A" w:rsidRDefault="00F9110A" w:rsidP="00F9110A">
            <w:pPr>
              <w:jc w:val="both"/>
            </w:pPr>
            <w:r w:rsidRPr="00F9110A">
              <w:t>1.098.650.571</w:t>
            </w:r>
          </w:p>
        </w:tc>
        <w:tc>
          <w:tcPr>
            <w:tcW w:w="1140" w:type="dxa"/>
            <w:hideMark/>
          </w:tcPr>
          <w:p w:rsidR="00F9110A" w:rsidRPr="00F9110A" w:rsidRDefault="00F9110A" w:rsidP="00F9110A">
            <w:pPr>
              <w:jc w:val="both"/>
            </w:pPr>
            <w:r w:rsidRPr="00F9110A">
              <w:t>Admitido</w:t>
            </w:r>
          </w:p>
        </w:tc>
      </w:tr>
      <w:tr w:rsidR="00F9110A" w:rsidRPr="00F9110A" w:rsidTr="00741EA1">
        <w:trPr>
          <w:trHeight w:val="1860"/>
          <w:jc w:val="center"/>
        </w:trPr>
        <w:tc>
          <w:tcPr>
            <w:tcW w:w="1820" w:type="dxa"/>
            <w:hideMark/>
          </w:tcPr>
          <w:p w:rsidR="00F9110A" w:rsidRPr="00F9110A" w:rsidRDefault="00F9110A" w:rsidP="00F9110A">
            <w:pPr>
              <w:jc w:val="both"/>
            </w:pPr>
            <w:r w:rsidRPr="00F9110A">
              <w:t>37.896.860</w:t>
            </w:r>
          </w:p>
        </w:tc>
        <w:tc>
          <w:tcPr>
            <w:tcW w:w="1140" w:type="dxa"/>
            <w:hideMark/>
          </w:tcPr>
          <w:p w:rsidR="00F9110A" w:rsidRPr="00F9110A" w:rsidRDefault="00F9110A" w:rsidP="00F9110A">
            <w:pPr>
              <w:jc w:val="both"/>
            </w:pPr>
            <w:r w:rsidRPr="00F9110A">
              <w:t>Admitido</w:t>
            </w:r>
          </w:p>
        </w:tc>
      </w:tr>
      <w:tr w:rsidR="00F9110A" w:rsidRPr="00F9110A" w:rsidTr="00741EA1">
        <w:trPr>
          <w:trHeight w:val="1340"/>
          <w:jc w:val="center"/>
        </w:trPr>
        <w:tc>
          <w:tcPr>
            <w:tcW w:w="1820" w:type="dxa"/>
            <w:hideMark/>
          </w:tcPr>
          <w:p w:rsidR="00F9110A" w:rsidRPr="00F9110A" w:rsidRDefault="00F9110A" w:rsidP="00F9110A">
            <w:pPr>
              <w:jc w:val="both"/>
            </w:pPr>
            <w:r w:rsidRPr="00F9110A">
              <w:lastRenderedPageBreak/>
              <w:t>13.542.608</w:t>
            </w:r>
          </w:p>
        </w:tc>
        <w:tc>
          <w:tcPr>
            <w:tcW w:w="1140" w:type="dxa"/>
            <w:hideMark/>
          </w:tcPr>
          <w:p w:rsidR="00F9110A" w:rsidRPr="00F9110A" w:rsidRDefault="00F9110A" w:rsidP="00F9110A">
            <w:pPr>
              <w:jc w:val="both"/>
            </w:pPr>
            <w:r w:rsidRPr="00F9110A">
              <w:t>Admitido</w:t>
            </w:r>
          </w:p>
        </w:tc>
      </w:tr>
      <w:tr w:rsidR="00F9110A" w:rsidRPr="00F9110A" w:rsidTr="00741EA1">
        <w:trPr>
          <w:trHeight w:val="2610"/>
          <w:jc w:val="center"/>
        </w:trPr>
        <w:tc>
          <w:tcPr>
            <w:tcW w:w="1820" w:type="dxa"/>
            <w:hideMark/>
          </w:tcPr>
          <w:p w:rsidR="00F9110A" w:rsidRPr="00F9110A" w:rsidRDefault="00F9110A" w:rsidP="00F9110A">
            <w:pPr>
              <w:jc w:val="both"/>
            </w:pPr>
            <w:r w:rsidRPr="00F9110A">
              <w:t>63.438.222</w:t>
            </w:r>
          </w:p>
        </w:tc>
        <w:tc>
          <w:tcPr>
            <w:tcW w:w="1140" w:type="dxa"/>
            <w:hideMark/>
          </w:tcPr>
          <w:p w:rsidR="00F9110A" w:rsidRPr="00F9110A" w:rsidRDefault="00F9110A" w:rsidP="00F9110A">
            <w:pPr>
              <w:jc w:val="both"/>
            </w:pPr>
            <w:r w:rsidRPr="00F9110A">
              <w:t>Admitido</w:t>
            </w:r>
          </w:p>
        </w:tc>
      </w:tr>
    </w:tbl>
    <w:p w:rsidR="00675DD3" w:rsidRDefault="00675DD3" w:rsidP="00AC6EC1">
      <w:pPr>
        <w:jc w:val="both"/>
      </w:pPr>
    </w:p>
    <w:p w:rsidR="00A20B84" w:rsidRDefault="00F9110A" w:rsidP="00AC6EC1">
      <w:pPr>
        <w:jc w:val="both"/>
      </w:pPr>
      <w:r>
        <w:t>P</w:t>
      </w:r>
      <w:r w:rsidR="00A20B84">
        <w:t xml:space="preserve">ara constancia de lo anterior, se emite </w:t>
      </w:r>
      <w:proofErr w:type="gramStart"/>
      <w:r w:rsidR="00A20B84">
        <w:t xml:space="preserve">a los </w:t>
      </w:r>
      <w:r w:rsidR="00675DD3">
        <w:t>22 de septiembre de 2025</w:t>
      </w:r>
      <w:proofErr w:type="gramEnd"/>
    </w:p>
    <w:p w:rsidR="00F85436" w:rsidRDefault="00F85436" w:rsidP="00AC6EC1">
      <w:pPr>
        <w:jc w:val="both"/>
      </w:pPr>
    </w:p>
    <w:p w:rsidR="00F85436" w:rsidRDefault="00F85436" w:rsidP="00AC6EC1">
      <w:pPr>
        <w:jc w:val="both"/>
      </w:pPr>
    </w:p>
    <w:p w:rsidR="00F85436" w:rsidRDefault="00F85436" w:rsidP="00AC6EC1">
      <w:pPr>
        <w:jc w:val="both"/>
      </w:pPr>
      <w:r>
        <w:t>Atentamente,</w:t>
      </w:r>
    </w:p>
    <w:p w:rsidR="00F85436" w:rsidRDefault="00F85436" w:rsidP="00AC6EC1">
      <w:pPr>
        <w:jc w:val="both"/>
      </w:pPr>
    </w:p>
    <w:p w:rsidR="00F85436" w:rsidRDefault="00F85436" w:rsidP="00AC6EC1">
      <w:pPr>
        <w:jc w:val="both"/>
      </w:pPr>
    </w:p>
    <w:p w:rsidR="00F85436" w:rsidRDefault="00F85436" w:rsidP="00AC6EC1">
      <w:pPr>
        <w:jc w:val="both"/>
      </w:pPr>
      <w:r>
        <w:t xml:space="preserve">________________________ </w:t>
      </w:r>
    </w:p>
    <w:p w:rsidR="00F85436" w:rsidRPr="00F85436" w:rsidRDefault="00F85436" w:rsidP="00AC6EC1">
      <w:pPr>
        <w:jc w:val="both"/>
        <w:rPr>
          <w:b/>
        </w:rPr>
      </w:pPr>
      <w:r w:rsidRPr="00F85436">
        <w:rPr>
          <w:b/>
        </w:rPr>
        <w:t>POLITÉCNICO COLOMBIANO JAIME ISAZA CADAVID</w:t>
      </w:r>
    </w:p>
    <w:p w:rsidR="00F85436" w:rsidRDefault="00F85436" w:rsidP="00AC6EC1">
      <w:pPr>
        <w:jc w:val="both"/>
      </w:pPr>
      <w:r>
        <w:t>Institución de Educación Superior</w:t>
      </w:r>
    </w:p>
    <w:p w:rsidR="00AC6EC1" w:rsidRDefault="00AC6EC1"/>
    <w:p w:rsidR="006D3DFD" w:rsidRDefault="006D3DFD"/>
    <w:p w:rsidR="006D3DFD" w:rsidRDefault="006D3DFD"/>
    <w:sectPr w:rsidR="006D3DFD">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2D11" w:rsidRDefault="00092D11" w:rsidP="00E22BCD">
      <w:pPr>
        <w:spacing w:after="0" w:line="240" w:lineRule="auto"/>
      </w:pPr>
      <w:r>
        <w:separator/>
      </w:r>
    </w:p>
  </w:endnote>
  <w:endnote w:type="continuationSeparator" w:id="0">
    <w:p w:rsidR="00092D11" w:rsidRDefault="00092D11" w:rsidP="00E22B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2D11" w:rsidRDefault="00092D11" w:rsidP="00E22BCD">
      <w:pPr>
        <w:spacing w:after="0" w:line="240" w:lineRule="auto"/>
      </w:pPr>
      <w:r>
        <w:separator/>
      </w:r>
    </w:p>
  </w:footnote>
  <w:footnote w:type="continuationSeparator" w:id="0">
    <w:p w:rsidR="00092D11" w:rsidRDefault="00092D11" w:rsidP="00E22B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2C3C70"/>
    <w:multiLevelType w:val="hybridMultilevel"/>
    <w:tmpl w:val="3E8E37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6F2242B"/>
    <w:multiLevelType w:val="hybridMultilevel"/>
    <w:tmpl w:val="2EA615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EC1"/>
    <w:rsid w:val="00000BEA"/>
    <w:rsid w:val="00024F89"/>
    <w:rsid w:val="00075BEB"/>
    <w:rsid w:val="00092D11"/>
    <w:rsid w:val="000F00C5"/>
    <w:rsid w:val="000F66E6"/>
    <w:rsid w:val="00265CE5"/>
    <w:rsid w:val="00301B90"/>
    <w:rsid w:val="003139F3"/>
    <w:rsid w:val="003663F2"/>
    <w:rsid w:val="00370B42"/>
    <w:rsid w:val="00397D67"/>
    <w:rsid w:val="003B6286"/>
    <w:rsid w:val="00503D07"/>
    <w:rsid w:val="00517E27"/>
    <w:rsid w:val="0056619A"/>
    <w:rsid w:val="00571B60"/>
    <w:rsid w:val="005B695A"/>
    <w:rsid w:val="00675DD3"/>
    <w:rsid w:val="006D1623"/>
    <w:rsid w:val="006D3DFD"/>
    <w:rsid w:val="00705FAD"/>
    <w:rsid w:val="00741EA1"/>
    <w:rsid w:val="00751C5A"/>
    <w:rsid w:val="0080647E"/>
    <w:rsid w:val="008D19A6"/>
    <w:rsid w:val="008E0599"/>
    <w:rsid w:val="00972963"/>
    <w:rsid w:val="009E444B"/>
    <w:rsid w:val="00A20B84"/>
    <w:rsid w:val="00A3705B"/>
    <w:rsid w:val="00AC6EC1"/>
    <w:rsid w:val="00B32B59"/>
    <w:rsid w:val="00B346EA"/>
    <w:rsid w:val="00B609B7"/>
    <w:rsid w:val="00BF282E"/>
    <w:rsid w:val="00C2078A"/>
    <w:rsid w:val="00CA2BAF"/>
    <w:rsid w:val="00CE2C25"/>
    <w:rsid w:val="00D75E58"/>
    <w:rsid w:val="00DE6E21"/>
    <w:rsid w:val="00E22BCD"/>
    <w:rsid w:val="00E538C2"/>
    <w:rsid w:val="00ED2B2F"/>
    <w:rsid w:val="00F6291C"/>
    <w:rsid w:val="00F83E40"/>
    <w:rsid w:val="00F85436"/>
    <w:rsid w:val="00F9110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5AFCC-3ACB-43A1-BFD4-9E6741BC7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39F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E2C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22BC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22BCD"/>
  </w:style>
  <w:style w:type="paragraph" w:styleId="Piedepgina">
    <w:name w:val="footer"/>
    <w:basedOn w:val="Normal"/>
    <w:link w:val="PiedepginaCar"/>
    <w:uiPriority w:val="99"/>
    <w:unhideWhenUsed/>
    <w:rsid w:val="00E22BC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22BCD"/>
  </w:style>
  <w:style w:type="paragraph" w:styleId="Prrafodelista">
    <w:name w:val="List Paragraph"/>
    <w:basedOn w:val="Normal"/>
    <w:uiPriority w:val="34"/>
    <w:qFormat/>
    <w:rsid w:val="003663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156270">
      <w:bodyDiv w:val="1"/>
      <w:marLeft w:val="0"/>
      <w:marRight w:val="0"/>
      <w:marTop w:val="0"/>
      <w:marBottom w:val="0"/>
      <w:divBdr>
        <w:top w:val="none" w:sz="0" w:space="0" w:color="auto"/>
        <w:left w:val="none" w:sz="0" w:space="0" w:color="auto"/>
        <w:bottom w:val="none" w:sz="0" w:space="0" w:color="auto"/>
        <w:right w:val="none" w:sz="0" w:space="0" w:color="auto"/>
      </w:divBdr>
    </w:div>
    <w:div w:id="528497336">
      <w:bodyDiv w:val="1"/>
      <w:marLeft w:val="0"/>
      <w:marRight w:val="0"/>
      <w:marTop w:val="0"/>
      <w:marBottom w:val="0"/>
      <w:divBdr>
        <w:top w:val="none" w:sz="0" w:space="0" w:color="auto"/>
        <w:left w:val="none" w:sz="0" w:space="0" w:color="auto"/>
        <w:bottom w:val="none" w:sz="0" w:space="0" w:color="auto"/>
        <w:right w:val="none" w:sz="0" w:space="0" w:color="auto"/>
      </w:divBdr>
    </w:div>
    <w:div w:id="847018069">
      <w:bodyDiv w:val="1"/>
      <w:marLeft w:val="0"/>
      <w:marRight w:val="0"/>
      <w:marTop w:val="0"/>
      <w:marBottom w:val="0"/>
      <w:divBdr>
        <w:top w:val="none" w:sz="0" w:space="0" w:color="auto"/>
        <w:left w:val="none" w:sz="0" w:space="0" w:color="auto"/>
        <w:bottom w:val="none" w:sz="0" w:space="0" w:color="auto"/>
        <w:right w:val="none" w:sz="0" w:space="0" w:color="auto"/>
      </w:divBdr>
    </w:div>
    <w:div w:id="1189684982">
      <w:bodyDiv w:val="1"/>
      <w:marLeft w:val="0"/>
      <w:marRight w:val="0"/>
      <w:marTop w:val="0"/>
      <w:marBottom w:val="0"/>
      <w:divBdr>
        <w:top w:val="none" w:sz="0" w:space="0" w:color="auto"/>
        <w:left w:val="none" w:sz="0" w:space="0" w:color="auto"/>
        <w:bottom w:val="none" w:sz="0" w:space="0" w:color="auto"/>
        <w:right w:val="none" w:sz="0" w:space="0" w:color="auto"/>
      </w:divBdr>
    </w:div>
    <w:div w:id="1223640590">
      <w:bodyDiv w:val="1"/>
      <w:marLeft w:val="0"/>
      <w:marRight w:val="0"/>
      <w:marTop w:val="0"/>
      <w:marBottom w:val="0"/>
      <w:divBdr>
        <w:top w:val="none" w:sz="0" w:space="0" w:color="auto"/>
        <w:left w:val="none" w:sz="0" w:space="0" w:color="auto"/>
        <w:bottom w:val="none" w:sz="0" w:space="0" w:color="auto"/>
        <w:right w:val="none" w:sz="0" w:space="0" w:color="auto"/>
      </w:divBdr>
    </w:div>
    <w:div w:id="1385523472">
      <w:bodyDiv w:val="1"/>
      <w:marLeft w:val="0"/>
      <w:marRight w:val="0"/>
      <w:marTop w:val="0"/>
      <w:marBottom w:val="0"/>
      <w:divBdr>
        <w:top w:val="none" w:sz="0" w:space="0" w:color="auto"/>
        <w:left w:val="none" w:sz="0" w:space="0" w:color="auto"/>
        <w:bottom w:val="none" w:sz="0" w:space="0" w:color="auto"/>
        <w:right w:val="none" w:sz="0" w:space="0" w:color="auto"/>
      </w:divBdr>
    </w:div>
    <w:div w:id="1859347095">
      <w:bodyDiv w:val="1"/>
      <w:marLeft w:val="0"/>
      <w:marRight w:val="0"/>
      <w:marTop w:val="0"/>
      <w:marBottom w:val="0"/>
      <w:divBdr>
        <w:top w:val="none" w:sz="0" w:space="0" w:color="auto"/>
        <w:left w:val="none" w:sz="0" w:space="0" w:color="auto"/>
        <w:bottom w:val="none" w:sz="0" w:space="0" w:color="auto"/>
        <w:right w:val="none" w:sz="0" w:space="0" w:color="auto"/>
      </w:divBdr>
    </w:div>
    <w:div w:id="1924334122">
      <w:bodyDiv w:val="1"/>
      <w:marLeft w:val="0"/>
      <w:marRight w:val="0"/>
      <w:marTop w:val="0"/>
      <w:marBottom w:val="0"/>
      <w:divBdr>
        <w:top w:val="none" w:sz="0" w:space="0" w:color="auto"/>
        <w:left w:val="none" w:sz="0" w:space="0" w:color="auto"/>
        <w:bottom w:val="none" w:sz="0" w:space="0" w:color="auto"/>
        <w:right w:val="none" w:sz="0" w:space="0" w:color="auto"/>
      </w:divBdr>
    </w:div>
    <w:div w:id="2003897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17</Pages>
  <Words>2109</Words>
  <Characters>11602</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Unalmed</dc:creator>
  <cp:keywords/>
  <dc:description/>
  <cp:lastModifiedBy>Unalmed</cp:lastModifiedBy>
  <cp:revision>12</cp:revision>
  <dcterms:created xsi:type="dcterms:W3CDTF">2025-09-22T13:18:00Z</dcterms:created>
  <dcterms:modified xsi:type="dcterms:W3CDTF">2025-09-23T00:12:00Z</dcterms:modified>
</cp:coreProperties>
</file>