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C1A8F3" w14:textId="77777777" w:rsidR="00D754A1" w:rsidRPr="00792BAD" w:rsidRDefault="004D4083" w:rsidP="00AC6EC1">
      <w:pPr>
        <w:jc w:val="center"/>
        <w:rPr>
          <w:rFonts w:cstheme="minorHAnsi"/>
          <w:b/>
          <w:u w:val="single"/>
        </w:rPr>
      </w:pPr>
      <w:r w:rsidRPr="00792BAD">
        <w:rPr>
          <w:rFonts w:cstheme="minorHAnsi"/>
          <w:b/>
        </w:rPr>
        <w:t>CONVOCATORIA PÚBLICA PARA LA ELECCIÓN DEL CARGO DEL CONTRALOR(A) DEPARTAMENTAL DEL DEPARTAMENTO DE SANTANDER PARA EL PERIODO CONSTITUCIONAL 2026-2029</w:t>
      </w:r>
    </w:p>
    <w:p w14:paraId="327B48BF" w14:textId="721E6DB4" w:rsidR="00AC6EC1" w:rsidRPr="00792BAD" w:rsidRDefault="00DA5033" w:rsidP="00AC6EC1">
      <w:pPr>
        <w:jc w:val="center"/>
        <w:rPr>
          <w:rFonts w:cstheme="minorHAnsi"/>
          <w:b/>
          <w:u w:val="single"/>
        </w:rPr>
      </w:pPr>
      <w:r w:rsidRPr="00792BAD">
        <w:rPr>
          <w:rFonts w:cstheme="minorHAnsi"/>
          <w:b/>
          <w:u w:val="single"/>
        </w:rPr>
        <w:t xml:space="preserve">RESULTADOS </w:t>
      </w:r>
      <w:r w:rsidR="00792BAD" w:rsidRPr="00792BAD">
        <w:rPr>
          <w:rFonts w:cstheme="minorHAnsi"/>
          <w:b/>
          <w:u w:val="single"/>
        </w:rPr>
        <w:t>PRELIMINARES – VALORACIÓN EDUCACIÓN FORMAL, EXPERIENCIA PROFESIONAL, EXPERIENCIA DOCENTE, PRODUCCIÓN DE OBRAS EN EL ÁMBITO FISCAL CON ISBN</w:t>
      </w:r>
    </w:p>
    <w:p w14:paraId="3EA29264" w14:textId="2A4ECA72" w:rsidR="00413B26" w:rsidRPr="00792BAD" w:rsidRDefault="00AC6EC1" w:rsidP="004D4083">
      <w:pPr>
        <w:jc w:val="both"/>
        <w:rPr>
          <w:rFonts w:cstheme="minorHAnsi"/>
        </w:rPr>
      </w:pPr>
      <w:r w:rsidRPr="00792BAD">
        <w:rPr>
          <w:rFonts w:cstheme="minorHAnsi"/>
        </w:rPr>
        <w:t xml:space="preserve">Atendiendo el cronograma previsto en la Resolución No. </w:t>
      </w:r>
      <w:r w:rsidR="004D4083" w:rsidRPr="00792BAD">
        <w:rPr>
          <w:rFonts w:cstheme="minorHAnsi"/>
        </w:rPr>
        <w:t xml:space="preserve">077 de </w:t>
      </w:r>
      <w:r w:rsidR="00682098" w:rsidRPr="00792BAD">
        <w:rPr>
          <w:rFonts w:cstheme="minorHAnsi"/>
        </w:rPr>
        <w:t>2025</w:t>
      </w:r>
      <w:r w:rsidR="00503D07" w:rsidRPr="00792BAD">
        <w:rPr>
          <w:rFonts w:cstheme="minorHAnsi"/>
        </w:rPr>
        <w:t xml:space="preserve"> </w:t>
      </w:r>
      <w:r w:rsidRPr="00792BAD">
        <w:rPr>
          <w:rFonts w:cstheme="minorHAnsi"/>
        </w:rPr>
        <w:t>“</w:t>
      </w:r>
      <w:r w:rsidR="004D4083" w:rsidRPr="00792BAD">
        <w:rPr>
          <w:rFonts w:cstheme="minorHAnsi"/>
          <w:i/>
        </w:rPr>
        <w:t>POR MEDIO DE LA CUAL SE DA APERTURA Y SE REGLAMENTA LA CONVOCATORIA PÚBLICA PARA LA ELECCIÓN DEL CARGO DEL CONTRALOR(A) DEPARTAMENTAL DEL DEPARTAMENTO DE SANTANDER PARA EL PERIODO CONSTITUCIONAL 2026-2029</w:t>
      </w:r>
      <w:r w:rsidRPr="00792BAD">
        <w:rPr>
          <w:rFonts w:cstheme="minorHAnsi"/>
          <w:i/>
        </w:rPr>
        <w:t>”</w:t>
      </w:r>
      <w:r w:rsidRPr="00792BAD">
        <w:rPr>
          <w:rFonts w:cstheme="minorHAnsi"/>
        </w:rPr>
        <w:t xml:space="preserve"> </w:t>
      </w:r>
      <w:r w:rsidR="00503D07" w:rsidRPr="00792BAD">
        <w:rPr>
          <w:rFonts w:cstheme="minorHAnsi"/>
        </w:rPr>
        <w:t>y sus modificaciones</w:t>
      </w:r>
      <w:r w:rsidR="00792BAD" w:rsidRPr="00792BAD">
        <w:rPr>
          <w:rFonts w:cstheme="minorHAnsi"/>
        </w:rPr>
        <w:t>, así como la Resolución 139 de 2025 que reanuda el proceso</w:t>
      </w:r>
      <w:r w:rsidR="00503D07" w:rsidRPr="00792BAD">
        <w:rPr>
          <w:rFonts w:cstheme="minorHAnsi"/>
        </w:rPr>
        <w:t>,</w:t>
      </w:r>
      <w:r w:rsidR="00792BAD" w:rsidRPr="00792BAD">
        <w:rPr>
          <w:rFonts w:cstheme="minorHAnsi"/>
        </w:rPr>
        <w:t xml:space="preserve"> todas</w:t>
      </w:r>
      <w:r w:rsidR="00503D07" w:rsidRPr="00792BAD">
        <w:rPr>
          <w:rFonts w:cstheme="minorHAnsi"/>
        </w:rPr>
        <w:t xml:space="preserve"> </w:t>
      </w:r>
      <w:r w:rsidRPr="00792BAD">
        <w:rPr>
          <w:rFonts w:cstheme="minorHAnsi"/>
        </w:rPr>
        <w:t>emitida</w:t>
      </w:r>
      <w:r w:rsidR="00792BAD" w:rsidRPr="00792BAD">
        <w:rPr>
          <w:rFonts w:cstheme="minorHAnsi"/>
        </w:rPr>
        <w:t>s</w:t>
      </w:r>
      <w:r w:rsidRPr="00792BAD">
        <w:rPr>
          <w:rFonts w:cstheme="minorHAnsi"/>
        </w:rPr>
        <w:t xml:space="preserve"> por la Mesa Directiva </w:t>
      </w:r>
      <w:r w:rsidR="00682098" w:rsidRPr="00792BAD">
        <w:rPr>
          <w:rFonts w:cstheme="minorHAnsi"/>
        </w:rPr>
        <w:t>de</w:t>
      </w:r>
      <w:r w:rsidR="00D754A1" w:rsidRPr="00792BAD">
        <w:rPr>
          <w:rFonts w:cstheme="minorHAnsi"/>
        </w:rPr>
        <w:t xml:space="preserve"> La Asamblea Departamental de </w:t>
      </w:r>
      <w:r w:rsidR="004D4083" w:rsidRPr="00792BAD">
        <w:rPr>
          <w:rFonts w:cstheme="minorHAnsi"/>
        </w:rPr>
        <w:t>Santander</w:t>
      </w:r>
      <w:r w:rsidRPr="00792BAD">
        <w:rPr>
          <w:rFonts w:cstheme="minorHAnsi"/>
        </w:rPr>
        <w:t>,</w:t>
      </w:r>
      <w:r w:rsidR="00D35D86" w:rsidRPr="00792BAD">
        <w:rPr>
          <w:rFonts w:cstheme="minorHAnsi"/>
        </w:rPr>
        <w:t xml:space="preserve"> nos permitimos </w:t>
      </w:r>
      <w:r w:rsidR="00413B26" w:rsidRPr="00792BAD">
        <w:rPr>
          <w:rFonts w:cstheme="minorHAnsi"/>
        </w:rPr>
        <w:t>informar lo siguiente:</w:t>
      </w:r>
    </w:p>
    <w:p w14:paraId="09FD54EB" w14:textId="2CAE27FE" w:rsidR="00B333B4" w:rsidRDefault="00792BAD" w:rsidP="00792BAD">
      <w:pPr>
        <w:pStyle w:val="Prrafodelista"/>
        <w:numPr>
          <w:ilvl w:val="0"/>
          <w:numId w:val="4"/>
        </w:numPr>
        <w:jc w:val="both"/>
        <w:rPr>
          <w:rFonts w:cstheme="minorHAnsi"/>
        </w:rPr>
      </w:pPr>
      <w:r w:rsidRPr="00792BAD">
        <w:rPr>
          <w:rFonts w:cstheme="minorHAnsi"/>
        </w:rPr>
        <w:t>Se publican los resultados preliminares de la VALORACIÓN EDUCACIÓN FORMAL, EXPERIENCIA PROFESIONAL, EXPERIENCIA DOCENTE, PRO</w:t>
      </w:r>
      <w:bookmarkStart w:id="0" w:name="_GoBack"/>
      <w:bookmarkEnd w:id="0"/>
      <w:r w:rsidRPr="00792BAD">
        <w:rPr>
          <w:rFonts w:cstheme="minorHAnsi"/>
        </w:rPr>
        <w:t>DUCCIÓN DE OBRAS EN EL ÁMBITO FISCAL CON ISBN</w:t>
      </w:r>
      <w:r>
        <w:rPr>
          <w:rFonts w:cstheme="minorHAnsi"/>
        </w:rPr>
        <w:t>:</w:t>
      </w:r>
    </w:p>
    <w:p w14:paraId="304107A0" w14:textId="4CCF8C6D" w:rsidR="00792BAD" w:rsidRDefault="00792BAD" w:rsidP="00792BAD">
      <w:pPr>
        <w:jc w:val="both"/>
        <w:rPr>
          <w:rFonts w:cstheme="minorHAnsi"/>
        </w:rPr>
      </w:pPr>
    </w:p>
    <w:tbl>
      <w:tblPr>
        <w:tblW w:w="13183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1559"/>
        <w:gridCol w:w="1418"/>
        <w:gridCol w:w="1559"/>
        <w:gridCol w:w="1417"/>
        <w:gridCol w:w="1470"/>
        <w:gridCol w:w="1459"/>
        <w:gridCol w:w="1466"/>
        <w:gridCol w:w="1417"/>
      </w:tblGrid>
      <w:tr w:rsidR="00792BAD" w:rsidRPr="00792BAD" w14:paraId="02EC85E3" w14:textId="77777777" w:rsidTr="00792BAD">
        <w:trPr>
          <w:trHeight w:val="183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B6C9839" w14:textId="6C6910FC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C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É</w:t>
            </w:r>
            <w:r w:rsidRPr="00792BAD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DULA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60188099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RESULTADOS - VALORACIÓN EDUCACIÓN FORMAL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270A48C6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PESO PORCENTUAL DENTRO DEL CONCURSO - 15%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50968994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RESULTADOS - VALORACIÓN EXPERIENCIA PROFESIONAL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3A28CEB4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PESO PORCENTUAL DENTRO DEL CONCURSO - 15%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EAAAA"/>
            <w:vAlign w:val="center"/>
            <w:hideMark/>
          </w:tcPr>
          <w:p w14:paraId="4A8EA45C" w14:textId="6E1AB178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RESULTADOS</w:t>
            </w:r>
            <w:r w:rsidR="00E504BB" w:rsidRPr="00792BAD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- VALORACIÓN</w:t>
            </w:r>
            <w:r w:rsidRPr="00792BAD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 xml:space="preserve"> EXPERIENCIA DOCENTE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EAAAA"/>
            <w:vAlign w:val="center"/>
            <w:hideMark/>
          </w:tcPr>
          <w:p w14:paraId="5D443683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PESO PORCENTUAL DENTRO DEL CONCURSO - 5%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CEC184F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RESULTADOS - PRODUCCIÓN DE OBRAS EN EL AMBITO FISCAL CON ISBN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86D4493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PESO PORCENTUAL DENTRO DEL CONCURSO - 5%</w:t>
            </w:r>
          </w:p>
        </w:tc>
      </w:tr>
      <w:tr w:rsidR="00792BAD" w:rsidRPr="00792BAD" w14:paraId="7EDE6E8B" w14:textId="77777777" w:rsidTr="00792BAD">
        <w:trPr>
          <w:trHeight w:val="29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8F7B5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0CA3B4F9" w14:textId="77777777" w:rsidR="00792BAD" w:rsidRPr="00792BAD" w:rsidRDefault="00792BAD" w:rsidP="00792BA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7F62733E" w14:textId="77777777" w:rsidR="00792BAD" w:rsidRPr="00792BAD" w:rsidRDefault="00792BAD" w:rsidP="00792BA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7EEC19F7" w14:textId="77777777" w:rsidR="00792BAD" w:rsidRPr="00792BAD" w:rsidRDefault="00792BAD" w:rsidP="00792BA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42AD1017" w14:textId="77777777" w:rsidR="00792BAD" w:rsidRPr="00792BAD" w:rsidRDefault="00792BAD" w:rsidP="00792BA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044F29D6" w14:textId="77777777" w:rsidR="00792BAD" w:rsidRPr="00792BAD" w:rsidRDefault="00792BAD" w:rsidP="00792BA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6C04A44C" w14:textId="77777777" w:rsidR="00792BAD" w:rsidRPr="00792BAD" w:rsidRDefault="00792BAD" w:rsidP="00792BA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91FE23C" w14:textId="77777777" w:rsidR="00792BAD" w:rsidRPr="00792BAD" w:rsidRDefault="00792BAD" w:rsidP="00792BA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736DD8F" w14:textId="77777777" w:rsidR="00792BAD" w:rsidRPr="00792BAD" w:rsidRDefault="00792BAD" w:rsidP="00792BA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792BAD" w:rsidRPr="00792BAD" w14:paraId="25024D8D" w14:textId="77777777" w:rsidTr="00792BAD">
        <w:trPr>
          <w:trHeight w:val="41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3C228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1.098.628.865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607C5584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60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CE992C1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7AFBBDF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95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BC737F9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14,25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64BB1CC1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0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794AF505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BA6CA02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8A09F0B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3EC08E7D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5EAEB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91.271.466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34F22B43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97286C6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9A9472D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E1C5CBD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4,5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211EC53C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34814AF7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F25BA19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5613F27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0033D2DD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72AA5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1.096.185.310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59C08F6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E107326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81E51F8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E3B76C6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7A488868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50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4BA5EEFF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2,5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7CE9829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BB0297A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4DDF289A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D1BD6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63.328.645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6091B962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181C841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AEC55C7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65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57A3B046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9,75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3DAE465F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61CE754A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8767C5D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48DC585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1FF2D878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57903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1.098.631.128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09A00C22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BFE35FD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26A093F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8F183A9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8,1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6454D910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26181F98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680C976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5BD7309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0E4A5C99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72FE9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98.538.972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0BA5DFF4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58D531A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9BA06E1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61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0A6B817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9,15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16F0EF5F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100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341BDF03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C4750B8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6F05DC6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</w:tr>
      <w:tr w:rsidR="00792BAD" w:rsidRPr="00792BAD" w14:paraId="0956FE34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F0557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lastRenderedPageBreak/>
              <w:t>37.625.077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020CB772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CE645EA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914F002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34870F0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6D219CD3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3D8A2B3C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8A97BE1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90253D6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2E798160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2D2FA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13.511.220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0F44A29B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71EC95B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4,5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531F98FA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E3C7E64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4,65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71C9BEC8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63A8F39E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396E311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E91E7E1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51BA7036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5032A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91.229.293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6C371A14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8F05778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13,5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57586724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579B408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58FC7C95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69444CB3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C3F506E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3FD9143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752AF313" w14:textId="77777777" w:rsidTr="00792BAD">
        <w:trPr>
          <w:trHeight w:val="29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F9C48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91.279.084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6CCB8019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5FE285B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25F0CD8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37C6F84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6,6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37CF0BDF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1D073997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9390596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B981A04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53494715" w14:textId="77777777" w:rsidTr="00792BAD">
        <w:trPr>
          <w:trHeight w:val="375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C2820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88.277.162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4C5C0FCB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70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2D6B31F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10,5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1A24D9C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A8806A2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5F733EB9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633A300C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A522B54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D550FBB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6B8DF316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8DBC7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91.444.027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49543164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DF7A9D6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13B4EC8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B4A38E8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2975E57D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70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2AF1B1A5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3,5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538DA7D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122B531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</w:tr>
      <w:tr w:rsidR="00792BAD" w:rsidRPr="00792BAD" w14:paraId="730DE257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38E79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13.721.293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666D9EFB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678FA06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4,5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A1C6ECE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FD39845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10,05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23857B31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52D3BE79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03F003A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BF86380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16D7DC25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11053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7.161.323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1CC2F93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149D1C7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4,5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58017BB0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BF2E8DA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40DBCBD6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4B27A603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B188FB0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84D4189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4D548AFE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533D5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63.488.295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18425BA8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4C2F773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69BD232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85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22DB6C5B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12,75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56D8AEA2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51B052F2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46ADC70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2979C50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</w:tr>
      <w:tr w:rsidR="00792BAD" w:rsidRPr="00792BAD" w14:paraId="78C61026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51B9F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60.260.985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24E18B70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BAF1802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13,5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738FA25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2FE102D5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6636715B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15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51A790F1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0,75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4704212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1A38230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2BE9BB45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68228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1.098.606.449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349C23C1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5147A2E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4,5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5DA01319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1097E7F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4446B4DD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70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67955D3F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3,5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827275B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11DB65C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29FEA81B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2035C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91.241.058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6E07AA39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71A49B0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689BDE2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61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D462B84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9,15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38004B6F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100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7E5AAB20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763E79A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EB8FE3F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2,5</w:t>
            </w:r>
          </w:p>
        </w:tc>
      </w:tr>
      <w:tr w:rsidR="00792BAD" w:rsidRPr="00792BAD" w14:paraId="64748EE9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3D8E5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91.519.279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42248ECD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70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F871E80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10,5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DA9C7AD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55E1403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3,75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05327A9B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7C9632AB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922CA53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6B8A3E6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37ABA990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B711C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63.537.623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744F31A9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D310F37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E217D54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75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5D2033D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11,25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44D32196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72BC5CF1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F468781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FC946BE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07447577" w14:textId="77777777" w:rsidTr="00792BAD">
        <w:trPr>
          <w:trHeight w:val="375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4B82D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10.12.348.874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176A7F66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BA638DB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4,5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2E00A5D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7FA85B3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70E7FDCA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0F001F74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2C35C5E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BBB309A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28E1D82D" w14:textId="77777777" w:rsidTr="00792BAD">
        <w:trPr>
          <w:trHeight w:val="39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B10E6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63.552.094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08A42A04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CEC827E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856E79A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8FFD1E3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0923F498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436B19E6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ECD6C9C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9CC97A2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</w:tr>
      <w:tr w:rsidR="00792BAD" w:rsidRPr="00792BAD" w14:paraId="51516985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F0445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91.279.333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55C3C7AC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2CFEE05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13,5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DEB1C2C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68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FA47C1C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10,2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3439F386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2E401BBF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C752D79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65E78E9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279EBD0B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9FC37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1.098.732.173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205DAF36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70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5176D4E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10,5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2EC91624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3631D85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3C706B3B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3FCE9046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2819F19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1C181D5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7F99407A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721CC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91.228.865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5683792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A28B92C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4,5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754C4B8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A0BAAB9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3CA159EB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150356A1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C1F1230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F09A205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7E0A54FF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B7E09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91.271.279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2C2EE089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D68A344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4,5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524C23B8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E0336A4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6C540186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6DCB6A9D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FC5E978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69A71BD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71F6D18D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BA5B5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91.015.044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55C10052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8363575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4,5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2ADCA62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60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039D543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9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25B74602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03057CF8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497D917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06FF42A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0547B8BA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20B21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lastRenderedPageBreak/>
              <w:t>30.397.118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2901C309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3A40623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68C4CB4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F673CA7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468EB366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6B853D00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18206E2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44EFCDF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2,5</w:t>
            </w:r>
          </w:p>
        </w:tc>
      </w:tr>
      <w:tr w:rsidR="00792BAD" w:rsidRPr="00792BAD" w14:paraId="17BDC20F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67683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91.247.088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607D493E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70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16FBE91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10,5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6EEA1DB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BC43EF4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72AFDBCC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5F90140C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55E02C7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29D4DC7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36A90C72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A692D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1.101.753.915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2131D83D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0415D6D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4,5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6A9DA17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2D2086BD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4,5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53DDC718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7E2BB3AA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D9879B1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D815BBD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1590DA7C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F4064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91.042.105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1166010A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142A5C4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4DE0E78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5DDE943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7D4A76BE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2CBA5B33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44976E4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162C79F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565EB5A3" w14:textId="77777777" w:rsidTr="00792BAD">
        <w:trPr>
          <w:trHeight w:val="33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A719A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37.326.973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1E8527BE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552752B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765E7F5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B808D3B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2DB6C137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571F17F9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EE77FC0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21CCFD9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23F5FDE2" w14:textId="77777777" w:rsidTr="00792BAD">
        <w:trPr>
          <w:trHeight w:val="42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B0729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91.477.744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46FE544F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5F53F2E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C859171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58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B296BB3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8,7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3F158F17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20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391F2FC3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C780D79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4A9DFA8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5ED1FD48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99661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91.256.311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03AAC176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8CC8483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9047BB7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C0B0B6C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7EC2164E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76DEBA13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99561F6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2DC0C55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46AC862C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E9C48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63.366.992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34EE49ED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496E5C9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BFA1DF3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55BA328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7,65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078F11FF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22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16B21CA9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1,1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A023BA3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2B6B78D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0310B330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419AD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63.534.306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979FDEE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70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80F6582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10,5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1B60219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95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E7B32B5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14,25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2754F105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12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00AF0731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0,6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5B38305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2B634B3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3A096C52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6EB17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1.098.727.858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2E65A31B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C2F13CF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517AD3E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85DCA1C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4,8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411F82EB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70EE36D4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DBA4B76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EEDF629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7EB4E5C5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D4F26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91.279.327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4622119D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70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40A7F57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10,5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1C3F523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5A012F7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4,05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390439A4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45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72240CFC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2,25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C131987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3C74528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  <w:tr w:rsidR="00792BAD" w:rsidRPr="00792BAD" w14:paraId="183641CA" w14:textId="77777777" w:rsidTr="00792BAD">
        <w:trPr>
          <w:trHeight w:val="41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FB963" w14:textId="77777777" w:rsidR="00792BAD" w:rsidRPr="00792BAD" w:rsidRDefault="00792BAD" w:rsidP="00792B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91.225.952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2DD810DD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50BB88A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DB36032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257E44BE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bottom"/>
            <w:hideMark/>
          </w:tcPr>
          <w:p w14:paraId="781FFA0C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</w:pPr>
            <w:r w:rsidRPr="00792BA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CO"/>
              </w:rPr>
              <w:t>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7DC89411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2E55E2B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45A5331" w14:textId="77777777" w:rsidR="00792BAD" w:rsidRPr="00792BAD" w:rsidRDefault="00792BAD" w:rsidP="00792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92BAD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</w:tr>
    </w:tbl>
    <w:p w14:paraId="514B055E" w14:textId="4619C3D6" w:rsidR="00792BAD" w:rsidRDefault="00792BAD" w:rsidP="00792BAD">
      <w:pPr>
        <w:jc w:val="both"/>
        <w:rPr>
          <w:rFonts w:cstheme="minorHAnsi"/>
        </w:rPr>
      </w:pPr>
    </w:p>
    <w:p w14:paraId="2420E160" w14:textId="01D3610E" w:rsidR="00E504BB" w:rsidRDefault="00E504BB" w:rsidP="00B67F99">
      <w:pPr>
        <w:jc w:val="both"/>
        <w:rPr>
          <w:rFonts w:cstheme="minorHAnsi"/>
        </w:rPr>
      </w:pPr>
      <w:r>
        <w:rPr>
          <w:rFonts w:cstheme="minorHAnsi"/>
        </w:rPr>
        <w:t xml:space="preserve">El detalle de la evaluación, </w:t>
      </w:r>
      <w:r w:rsidR="006B1147">
        <w:rPr>
          <w:rFonts w:cstheme="minorHAnsi"/>
        </w:rPr>
        <w:t>será enviada</w:t>
      </w:r>
      <w:r>
        <w:rPr>
          <w:rFonts w:cstheme="minorHAnsi"/>
        </w:rPr>
        <w:t xml:space="preserve"> al correo electrónico registrado de cada uno de los aspirantes.</w:t>
      </w:r>
    </w:p>
    <w:p w14:paraId="56AF6914" w14:textId="3219D583" w:rsidR="00A20B84" w:rsidRPr="00792BAD" w:rsidRDefault="00A20B84" w:rsidP="00B67F99">
      <w:pPr>
        <w:jc w:val="both"/>
        <w:rPr>
          <w:rFonts w:cstheme="minorHAnsi"/>
        </w:rPr>
      </w:pPr>
      <w:r w:rsidRPr="00792BAD">
        <w:rPr>
          <w:rFonts w:cstheme="minorHAnsi"/>
        </w:rPr>
        <w:t xml:space="preserve">Para constancia de lo anterior, se emite </w:t>
      </w:r>
      <w:r w:rsidR="00C6677D" w:rsidRPr="00792BAD">
        <w:rPr>
          <w:rFonts w:cstheme="minorHAnsi"/>
        </w:rPr>
        <w:t>el</w:t>
      </w:r>
      <w:r w:rsidRPr="00792BAD">
        <w:rPr>
          <w:rFonts w:cstheme="minorHAnsi"/>
        </w:rPr>
        <w:t xml:space="preserve"> </w:t>
      </w:r>
      <w:r w:rsidR="00792BAD">
        <w:rPr>
          <w:rFonts w:cstheme="minorHAnsi"/>
        </w:rPr>
        <w:t>04 diciembre</w:t>
      </w:r>
      <w:r w:rsidR="00B231AB" w:rsidRPr="00792BAD">
        <w:rPr>
          <w:rFonts w:cstheme="minorHAnsi"/>
        </w:rPr>
        <w:t xml:space="preserve"> de 2025</w:t>
      </w:r>
    </w:p>
    <w:p w14:paraId="225F04D7" w14:textId="77777777" w:rsidR="00D754A1" w:rsidRPr="00792BAD" w:rsidRDefault="00D754A1" w:rsidP="00AC6EC1">
      <w:pPr>
        <w:jc w:val="both"/>
        <w:rPr>
          <w:rFonts w:cstheme="minorHAnsi"/>
        </w:rPr>
      </w:pPr>
      <w:r w:rsidRPr="00792BAD">
        <w:rPr>
          <w:rFonts w:cstheme="minorHAnsi"/>
        </w:rPr>
        <w:t>Atentamente,</w:t>
      </w:r>
    </w:p>
    <w:p w14:paraId="32497BD5" w14:textId="77777777" w:rsidR="00D754A1" w:rsidRPr="00792BAD" w:rsidRDefault="00D754A1" w:rsidP="00AC6EC1">
      <w:pPr>
        <w:contextualSpacing/>
        <w:jc w:val="both"/>
        <w:rPr>
          <w:rFonts w:cstheme="minorHAnsi"/>
        </w:rPr>
      </w:pPr>
    </w:p>
    <w:p w14:paraId="4820580B" w14:textId="77777777" w:rsidR="00D754A1" w:rsidRPr="00792BAD" w:rsidRDefault="00D754A1" w:rsidP="00AC6EC1">
      <w:pPr>
        <w:contextualSpacing/>
        <w:jc w:val="both"/>
        <w:rPr>
          <w:rFonts w:cstheme="minorHAnsi"/>
        </w:rPr>
      </w:pPr>
      <w:r w:rsidRPr="00792BAD">
        <w:rPr>
          <w:rFonts w:cstheme="minorHAnsi"/>
        </w:rPr>
        <w:t>POLITÉCNICO COLOMBIANO JAIME ISAZA CADAVID</w:t>
      </w:r>
    </w:p>
    <w:p w14:paraId="1BDE8AA5" w14:textId="77777777" w:rsidR="006D3DFD" w:rsidRPr="00792BAD" w:rsidRDefault="00D754A1" w:rsidP="006A1A59">
      <w:pPr>
        <w:contextualSpacing/>
        <w:jc w:val="both"/>
        <w:rPr>
          <w:rFonts w:cstheme="minorHAnsi"/>
        </w:rPr>
      </w:pPr>
      <w:r w:rsidRPr="00792BAD">
        <w:rPr>
          <w:rFonts w:cstheme="minorHAnsi"/>
        </w:rPr>
        <w:t>Institución de Educación Superior</w:t>
      </w:r>
    </w:p>
    <w:sectPr w:rsidR="006D3DFD" w:rsidRPr="00792BAD" w:rsidSect="004D408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4A6A0D"/>
    <w:multiLevelType w:val="hybridMultilevel"/>
    <w:tmpl w:val="BB9251D6"/>
    <w:lvl w:ilvl="0" w:tplc="D03037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452A64"/>
    <w:multiLevelType w:val="hybridMultilevel"/>
    <w:tmpl w:val="6ED8CBE0"/>
    <w:lvl w:ilvl="0" w:tplc="EE90A44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01E70B8"/>
    <w:multiLevelType w:val="hybridMultilevel"/>
    <w:tmpl w:val="CF5C85E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EA4611"/>
    <w:multiLevelType w:val="hybridMultilevel"/>
    <w:tmpl w:val="760C0A1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EC1"/>
    <w:rsid w:val="0001553E"/>
    <w:rsid w:val="00053AF6"/>
    <w:rsid w:val="00075BEB"/>
    <w:rsid w:val="00094DB9"/>
    <w:rsid w:val="000B72AF"/>
    <w:rsid w:val="000D3F72"/>
    <w:rsid w:val="002266C4"/>
    <w:rsid w:val="002B69FC"/>
    <w:rsid w:val="0033282C"/>
    <w:rsid w:val="00370B42"/>
    <w:rsid w:val="00405966"/>
    <w:rsid w:val="00413B26"/>
    <w:rsid w:val="00435BCA"/>
    <w:rsid w:val="004C1D07"/>
    <w:rsid w:val="004D4083"/>
    <w:rsid w:val="00503D07"/>
    <w:rsid w:val="00511D8E"/>
    <w:rsid w:val="00513D71"/>
    <w:rsid w:val="00521982"/>
    <w:rsid w:val="00535A74"/>
    <w:rsid w:val="00577166"/>
    <w:rsid w:val="0059683A"/>
    <w:rsid w:val="005A22F2"/>
    <w:rsid w:val="006612A7"/>
    <w:rsid w:val="00682098"/>
    <w:rsid w:val="006A1A59"/>
    <w:rsid w:val="006B1147"/>
    <w:rsid w:val="006D1623"/>
    <w:rsid w:val="006D3DFD"/>
    <w:rsid w:val="0070039D"/>
    <w:rsid w:val="00705FAD"/>
    <w:rsid w:val="00740D4F"/>
    <w:rsid w:val="00792BAD"/>
    <w:rsid w:val="009501CB"/>
    <w:rsid w:val="009C420E"/>
    <w:rsid w:val="00A20B84"/>
    <w:rsid w:val="00A254A5"/>
    <w:rsid w:val="00A84A57"/>
    <w:rsid w:val="00A92922"/>
    <w:rsid w:val="00AB3495"/>
    <w:rsid w:val="00AC6EC1"/>
    <w:rsid w:val="00B231AB"/>
    <w:rsid w:val="00B333B4"/>
    <w:rsid w:val="00B67F99"/>
    <w:rsid w:val="00B95D0A"/>
    <w:rsid w:val="00C427D4"/>
    <w:rsid w:val="00C6677D"/>
    <w:rsid w:val="00CA2BAF"/>
    <w:rsid w:val="00CD2541"/>
    <w:rsid w:val="00D16B43"/>
    <w:rsid w:val="00D35D86"/>
    <w:rsid w:val="00D754A1"/>
    <w:rsid w:val="00DA5033"/>
    <w:rsid w:val="00DE6E21"/>
    <w:rsid w:val="00DE7182"/>
    <w:rsid w:val="00E15DE5"/>
    <w:rsid w:val="00E47E65"/>
    <w:rsid w:val="00E504BB"/>
    <w:rsid w:val="00F43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1DEA7"/>
  <w15:chartTrackingRefBased/>
  <w15:docId w15:val="{E635AFCC-3ACB-43A1-BFD4-9E6741BC7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C6EC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B34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35D86"/>
    <w:pPr>
      <w:ind w:left="720"/>
      <w:contextualSpacing/>
    </w:p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47E6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47E6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02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4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5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72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7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8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5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6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66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8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1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7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9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98E294-265B-473D-AAEF-DB1ABF3E91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458</Words>
  <Characters>2522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Unalmed</dc:creator>
  <cp:keywords/>
  <dc:description/>
  <cp:lastModifiedBy>Unalmed</cp:lastModifiedBy>
  <cp:revision>5</cp:revision>
  <dcterms:created xsi:type="dcterms:W3CDTF">2025-12-04T00:59:00Z</dcterms:created>
  <dcterms:modified xsi:type="dcterms:W3CDTF">2025-12-04T01:53:00Z</dcterms:modified>
</cp:coreProperties>
</file>